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DF33" w14:textId="5583F5EA" w:rsidR="00C74CC1" w:rsidRDefault="00C74CC1">
      <w:pPr>
        <w:sectPr w:rsidR="00C74CC1" w:rsidSect="006E1EDC">
          <w:headerReference w:type="default" r:id="rId7"/>
          <w:footerReference w:type="default" r:id="rId8"/>
          <w:type w:val="continuous"/>
          <w:pgSz w:w="11908" w:h="16835"/>
          <w:pgMar w:top="706" w:right="1702" w:bottom="1097" w:left="1428" w:header="0" w:footer="567" w:gutter="0"/>
          <w:pgNumType w:start="13"/>
          <w:cols w:num="2" w:space="720" w:equalWidth="0">
            <w:col w:w="7156" w:space="1066"/>
            <w:col w:w="1407"/>
          </w:cols>
          <w:docGrid w:linePitch="299"/>
        </w:sectPr>
      </w:pPr>
    </w:p>
    <w:p w14:paraId="7ABC69B0" w14:textId="7B681A3A" w:rsidR="00C74CC1" w:rsidRDefault="00000000">
      <w:pPr>
        <w:widowControl w:val="0"/>
        <w:tabs>
          <w:tab w:val="left" w:pos="5054"/>
        </w:tabs>
        <w:ind w:right="-20" w:firstLineChars="350" w:firstLine="843"/>
        <w:rPr>
          <w:rFonts w:ascii="Times New Roman" w:eastAsia="Times New Roman" w:hAnsi="Times New Roman" w:cs="Times New Roman"/>
          <w:b/>
          <w:bCs/>
          <w:color w:val="000000"/>
          <w:sz w:val="24"/>
          <w:szCs w:val="24"/>
        </w:rPr>
      </w:pPr>
      <w:proofErr w:type="spellStart"/>
      <w:proofErr w:type="gramStart"/>
      <w:r>
        <w:rPr>
          <w:rFonts w:ascii="Times New Roman" w:eastAsia="Times New Roman" w:hAnsi="Times New Roman" w:cs="Times New Roman"/>
          <w:b/>
          <w:bCs/>
          <w:color w:val="000000"/>
          <w:sz w:val="24"/>
          <w:szCs w:val="24"/>
        </w:rPr>
        <w:t>Dit</w:t>
      </w:r>
      <w:r>
        <w:rPr>
          <w:rFonts w:ascii="Times New Roman" w:eastAsia="Times New Roman" w:hAnsi="Times New Roman" w:cs="Times New Roman"/>
          <w:b/>
          <w:bCs/>
          <w:color w:val="000000"/>
          <w:spacing w:val="1"/>
          <w:sz w:val="24"/>
          <w:szCs w:val="24"/>
        </w:rPr>
        <w:t>eri</w:t>
      </w:r>
      <w:r>
        <w:rPr>
          <w:rFonts w:ascii="Times New Roman" w:eastAsia="Times New Roman" w:hAnsi="Times New Roman" w:cs="Times New Roman"/>
          <w:b/>
          <w:bCs/>
          <w:color w:val="000000"/>
          <w:sz w:val="24"/>
          <w:szCs w:val="24"/>
        </w:rPr>
        <w:t>ma</w:t>
      </w:r>
      <w:proofErr w:type="spellEnd"/>
      <w:r>
        <w:rPr>
          <w:rFonts w:ascii="Times New Roman" w:eastAsia="Times New Roman" w:hAnsi="Times New Roman" w:cs="Times New Roman"/>
          <w:b/>
          <w:bCs/>
          <w:color w:val="000000"/>
          <w:sz w:val="24"/>
          <w:szCs w:val="24"/>
        </w:rPr>
        <w:t xml:space="preserve"> :</w:t>
      </w:r>
      <w:proofErr w:type="gramEnd"/>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1"/>
          <w:sz w:val="24"/>
          <w:szCs w:val="24"/>
          <w:lang w:val="en-US"/>
        </w:rPr>
        <w:t>17</w:t>
      </w:r>
      <w:r>
        <w:rPr>
          <w:rFonts w:ascii="Times New Roman" w:eastAsia="Times New Roman" w:hAnsi="Times New Roman" w:cs="Times New Roman"/>
          <w:b/>
          <w:bCs/>
          <w:color w:val="000000"/>
          <w:sz w:val="24"/>
          <w:szCs w:val="24"/>
        </w:rPr>
        <w:t xml:space="preserve"> J</w:t>
      </w:r>
      <w:r>
        <w:rPr>
          <w:rFonts w:ascii="Times New Roman" w:eastAsia="Times New Roman" w:hAnsi="Times New Roman" w:cs="Times New Roman"/>
          <w:b/>
          <w:bCs/>
          <w:color w:val="000000"/>
          <w:w w:val="99"/>
          <w:sz w:val="24"/>
          <w:szCs w:val="24"/>
        </w:rPr>
        <w:t>u</w:t>
      </w:r>
      <w:r>
        <w:rPr>
          <w:rFonts w:ascii="Times New Roman" w:eastAsia="Times New Roman" w:hAnsi="Times New Roman" w:cs="Times New Roman"/>
          <w:b/>
          <w:bCs/>
          <w:color w:val="000000"/>
          <w:w w:val="99"/>
          <w:sz w:val="24"/>
          <w:szCs w:val="24"/>
          <w:lang w:val="en-US"/>
        </w:rPr>
        <w:t>l</w:t>
      </w:r>
      <w:proofErr w:type="spellStart"/>
      <w:r>
        <w:rPr>
          <w:rFonts w:ascii="Times New Roman" w:eastAsia="Times New Roman" w:hAnsi="Times New Roman" w:cs="Times New Roman"/>
          <w:b/>
          <w:bCs/>
          <w:color w:val="000000"/>
          <w:sz w:val="24"/>
          <w:szCs w:val="24"/>
        </w:rPr>
        <w:t>i</w:t>
      </w:r>
      <w:proofErr w:type="spellEnd"/>
      <w:r>
        <w:rPr>
          <w:rFonts w:ascii="Times New Roman" w:eastAsia="Times New Roman" w:hAnsi="Times New Roman" w:cs="Times New Roman"/>
          <w:b/>
          <w:bCs/>
          <w:color w:val="000000"/>
          <w:sz w:val="24"/>
          <w:szCs w:val="24"/>
        </w:rPr>
        <w:t xml:space="preserve"> 202</w:t>
      </w:r>
      <w:r>
        <w:rPr>
          <w:rFonts w:ascii="Times New Roman" w:eastAsia="Times New Roman" w:hAnsi="Times New Roman" w:cs="Times New Roman"/>
          <w:b/>
          <w:bCs/>
          <w:color w:val="000000"/>
          <w:sz w:val="24"/>
          <w:szCs w:val="24"/>
          <w:lang w:val="en-US"/>
        </w:rPr>
        <w:t>5</w:t>
      </w:r>
      <w:r>
        <w:rPr>
          <w:rFonts w:ascii="Times New Roman" w:eastAsia="Times New Roman" w:hAnsi="Times New Roman" w:cs="Times New Roman"/>
          <w:color w:val="000000"/>
          <w:sz w:val="24"/>
          <w:szCs w:val="24"/>
        </w:rPr>
        <w:tab/>
      </w:r>
      <w:proofErr w:type="spellStart"/>
      <w:proofErr w:type="gramStart"/>
      <w:r>
        <w:rPr>
          <w:rFonts w:ascii="Times New Roman" w:eastAsia="Times New Roman" w:hAnsi="Times New Roman" w:cs="Times New Roman"/>
          <w:b/>
          <w:bCs/>
          <w:color w:val="000000"/>
          <w:sz w:val="24"/>
          <w:szCs w:val="24"/>
        </w:rPr>
        <w:t>Di</w:t>
      </w:r>
      <w:r>
        <w:rPr>
          <w:rFonts w:ascii="Times New Roman" w:eastAsia="Times New Roman" w:hAnsi="Times New Roman" w:cs="Times New Roman"/>
          <w:b/>
          <w:bCs/>
          <w:color w:val="000000"/>
          <w:spacing w:val="-1"/>
          <w:w w:val="99"/>
          <w:sz w:val="24"/>
          <w:szCs w:val="24"/>
        </w:rPr>
        <w:t>pu</w:t>
      </w:r>
      <w:r>
        <w:rPr>
          <w:rFonts w:ascii="Times New Roman" w:eastAsia="Times New Roman" w:hAnsi="Times New Roman" w:cs="Times New Roman"/>
          <w:b/>
          <w:bCs/>
          <w:color w:val="000000"/>
          <w:spacing w:val="-2"/>
          <w:w w:val="99"/>
          <w:sz w:val="24"/>
          <w:szCs w:val="24"/>
        </w:rPr>
        <w:t>b</w:t>
      </w:r>
      <w:r>
        <w:rPr>
          <w:rFonts w:ascii="Times New Roman" w:eastAsia="Times New Roman" w:hAnsi="Times New Roman" w:cs="Times New Roman"/>
          <w:b/>
          <w:bCs/>
          <w:color w:val="000000"/>
          <w:sz w:val="24"/>
          <w:szCs w:val="24"/>
        </w:rPr>
        <w:t>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2"/>
          <w:w w:val="99"/>
          <w:sz w:val="24"/>
          <w:szCs w:val="24"/>
        </w:rPr>
        <w:t>k</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i</w:t>
      </w:r>
      <w:proofErr w:type="spellEnd"/>
      <w:r>
        <w:rPr>
          <w:rFonts w:ascii="Times New Roman" w:eastAsia="Times New Roman" w:hAnsi="Times New Roman" w:cs="Times New Roman"/>
          <w:b/>
          <w:bCs/>
          <w:color w:val="000000"/>
          <w:sz w:val="24"/>
          <w:szCs w:val="24"/>
        </w:rPr>
        <w:t xml:space="preserve"> :</w:t>
      </w:r>
      <w:proofErr w:type="gram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rPr>
        <w:t xml:space="preserve">1 </w:t>
      </w:r>
      <w:r>
        <w:rPr>
          <w:rFonts w:ascii="Times New Roman" w:eastAsia="Times New Roman" w:hAnsi="Times New Roman" w:cs="Times New Roman"/>
          <w:b/>
          <w:bCs/>
          <w:color w:val="000000"/>
          <w:sz w:val="24"/>
          <w:szCs w:val="24"/>
          <w:lang w:val="en-US"/>
        </w:rPr>
        <w:t>Juli</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2025</w:t>
      </w:r>
    </w:p>
    <w:p w14:paraId="292F6DB0" w14:textId="1B05B1B1" w:rsidR="00C74CC1" w:rsidRDefault="00C74CC1">
      <w:pPr>
        <w:spacing w:line="240" w:lineRule="exact"/>
        <w:rPr>
          <w:rFonts w:ascii="Times New Roman" w:eastAsia="Times New Roman" w:hAnsi="Times New Roman" w:cs="Times New Roman"/>
          <w:sz w:val="24"/>
          <w:szCs w:val="24"/>
        </w:rPr>
      </w:pPr>
    </w:p>
    <w:p w14:paraId="1B8FD062" w14:textId="7645E655" w:rsidR="00C74CC1" w:rsidRDefault="00C356B4">
      <w:pPr>
        <w:widowControl w:val="0"/>
        <w:ind w:left="520" w:right="1039"/>
        <w:jc w:val="center"/>
        <w:rPr>
          <w:rFonts w:ascii="Times New Roman" w:eastAsia="Times New Roman" w:hAnsi="Times New Roman" w:cs="Times New Roman"/>
          <w:b/>
          <w:bCs/>
          <w:color w:val="000000"/>
          <w:w w:val="99"/>
          <w:sz w:val="24"/>
          <w:szCs w:val="24"/>
        </w:rPr>
      </w:pPr>
      <w:r w:rsidRPr="00700EAB">
        <w:rPr>
          <w:rFonts w:ascii="Times New Roman" w:hAnsi="Times New Roman" w:cs="Times New Roman"/>
          <w:b/>
          <w:bCs/>
          <w:sz w:val="28"/>
          <w:szCs w:val="28"/>
        </w:rPr>
        <w:t>“LITURGI ADAPTIF SEBAGAI MEDIUM KONEKTIVITAS ANTARGENERASI DALAM IBADAH KRISTEN: KAJIAN TEOLOGIS DAN PRAKTIS DALAM KONTEKS DI GMIM “SYALOM” LELEMA</w:t>
      </w:r>
      <w:r>
        <w:rPr>
          <w:rFonts w:ascii="Times New Roman" w:hAnsi="Times New Roman" w:cs="Times New Roman"/>
          <w:b/>
          <w:bCs/>
          <w:sz w:val="28"/>
          <w:szCs w:val="28"/>
        </w:rPr>
        <w:t>”</w:t>
      </w:r>
    </w:p>
    <w:p w14:paraId="7739F21A" w14:textId="7C07A255" w:rsidR="00C74CC1" w:rsidRDefault="00C74CC1">
      <w:pPr>
        <w:spacing w:line="240" w:lineRule="exact"/>
        <w:rPr>
          <w:rFonts w:ascii="Times New Roman" w:eastAsia="Times New Roman" w:hAnsi="Times New Roman" w:cs="Times New Roman"/>
          <w:w w:val="99"/>
          <w:sz w:val="24"/>
          <w:szCs w:val="24"/>
        </w:rPr>
      </w:pPr>
    </w:p>
    <w:p w14:paraId="0509B99F" w14:textId="0AF24AD0" w:rsidR="00C74CC1" w:rsidRDefault="00C356B4">
      <w:pPr>
        <w:spacing w:after="19" w:line="160" w:lineRule="exact"/>
        <w:rPr>
          <w:rFonts w:ascii="Times New Roman" w:eastAsia="Times New Roman" w:hAnsi="Times New Roman" w:cs="Times New Roman"/>
          <w:w w:val="99"/>
          <w:sz w:val="16"/>
          <w:szCs w:val="16"/>
        </w:rPr>
      </w:pPr>
      <w:r>
        <w:rPr>
          <w:noProof/>
        </w:rPr>
        <w:drawing>
          <wp:anchor distT="0" distB="0" distL="114300" distR="114300" simplePos="0" relativeHeight="251640320" behindDoc="1" locked="0" layoutInCell="0" allowOverlap="1" wp14:anchorId="39B8C191" wp14:editId="68178567">
            <wp:simplePos x="0" y="0"/>
            <wp:positionH relativeFrom="column">
              <wp:posOffset>-4445</wp:posOffset>
            </wp:positionH>
            <wp:positionV relativeFrom="paragraph">
              <wp:posOffset>93980</wp:posOffset>
            </wp:positionV>
            <wp:extent cx="5727700" cy="5727700"/>
            <wp:effectExtent l="0" t="0" r="6350" b="635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
    <w:p w14:paraId="0ED5683B" w14:textId="6EC2F135" w:rsidR="00C74CC1" w:rsidRPr="00C356B4" w:rsidRDefault="00C356B4" w:rsidP="00C356B4">
      <w:pPr>
        <w:widowControl w:val="0"/>
        <w:spacing w:line="224" w:lineRule="auto"/>
        <w:ind w:left="568" w:right="1089"/>
        <w:jc w:val="center"/>
        <w:rPr>
          <w:rFonts w:ascii="Times New Roman" w:eastAsia="Times New Roman" w:hAnsi="Times New Roman" w:cs="Times New Roman"/>
          <w:b/>
          <w:bCs/>
          <w:color w:val="000000"/>
          <w:position w:val="9"/>
          <w:sz w:val="16"/>
          <w:szCs w:val="16"/>
        </w:rPr>
      </w:pPr>
      <w:r>
        <w:rPr>
          <w:rFonts w:ascii="Times New Roman" w:eastAsia="Times New Roman" w:hAnsi="Times New Roman" w:cs="Times New Roman"/>
          <w:b/>
          <w:bCs/>
          <w:color w:val="000000"/>
          <w:sz w:val="24"/>
          <w:szCs w:val="24"/>
          <w:lang w:val="en-US"/>
        </w:rPr>
        <w:t xml:space="preserve">Eunike </w:t>
      </w:r>
      <w:proofErr w:type="spellStart"/>
      <w:r>
        <w:rPr>
          <w:rFonts w:ascii="Times New Roman" w:eastAsia="Times New Roman" w:hAnsi="Times New Roman" w:cs="Times New Roman"/>
          <w:b/>
          <w:bCs/>
          <w:color w:val="000000"/>
          <w:sz w:val="24"/>
          <w:szCs w:val="24"/>
          <w:lang w:val="en-US"/>
        </w:rPr>
        <w:t>Karunia</w:t>
      </w:r>
      <w:proofErr w:type="spellEnd"/>
      <w:r>
        <w:rPr>
          <w:rFonts w:ascii="Times New Roman" w:eastAsia="Times New Roman" w:hAnsi="Times New Roman" w:cs="Times New Roman"/>
          <w:b/>
          <w:bCs/>
          <w:color w:val="000000"/>
          <w:sz w:val="24"/>
          <w:szCs w:val="24"/>
          <w:lang w:val="en-US"/>
        </w:rPr>
        <w:t xml:space="preserve"> Natasya </w:t>
      </w:r>
      <w:proofErr w:type="spellStart"/>
      <w:r>
        <w:rPr>
          <w:rFonts w:ascii="Times New Roman" w:eastAsia="Times New Roman" w:hAnsi="Times New Roman" w:cs="Times New Roman"/>
          <w:b/>
          <w:bCs/>
          <w:color w:val="000000"/>
          <w:sz w:val="24"/>
          <w:szCs w:val="24"/>
          <w:lang w:val="en-US"/>
        </w:rPr>
        <w:t>Sumual</w:t>
      </w:r>
      <w:proofErr w:type="spellEnd"/>
    </w:p>
    <w:p w14:paraId="2C0C481F" w14:textId="0ED0CBDC" w:rsidR="00C74CC1" w:rsidRDefault="00000000">
      <w:pPr>
        <w:widowControl w:val="0"/>
        <w:ind w:left="2646" w:right="3163"/>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tit</w:t>
      </w:r>
      <w:r>
        <w:rPr>
          <w:rFonts w:ascii="Times New Roman" w:eastAsia="Times New Roman" w:hAnsi="Times New Roman" w:cs="Times New Roman"/>
          <w:color w:val="000000"/>
          <w:spacing w:val="1"/>
          <w:sz w:val="24"/>
          <w:szCs w:val="24"/>
        </w:rPr>
        <w:t>ut</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Aga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a Kri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 Ne</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eri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do</w:t>
      </w:r>
    </w:p>
    <w:p w14:paraId="6E3798F0" w14:textId="1B226AAB" w:rsidR="00C74CC1" w:rsidRDefault="00000000">
      <w:pPr>
        <w:widowControl w:val="0"/>
        <w:spacing w:line="236" w:lineRule="auto"/>
        <w:ind w:right="1690"/>
        <w:jc w:val="center"/>
        <w:rPr>
          <w:color w:val="0000FF"/>
        </w:rPr>
      </w:pP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pacing w:val="1"/>
          <w:sz w:val="24"/>
          <w:szCs w:val="24"/>
        </w:rPr>
        <w:t>ema</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 xml:space="preserve"> </w:t>
      </w:r>
      <w:hyperlink r:id="rId10">
        <w:r w:rsidR="00C356B4" w:rsidRPr="00C356B4">
          <w:t xml:space="preserve"> </w:t>
        </w:r>
        <w:hyperlink r:id="rId11" w:history="1">
          <w:r w:rsidR="00C356B4" w:rsidRPr="00E83013">
            <w:rPr>
              <w:rStyle w:val="Hyperlink"/>
              <w:rFonts w:ascii="Times New Roman" w:hAnsi="Times New Roman" w:cs="Times New Roman"/>
              <w:sz w:val="24"/>
              <w:szCs w:val="24"/>
            </w:rPr>
            <w:t>eunikesumual17@gmail.com</w:t>
          </w:r>
        </w:hyperlink>
        <w:r w:rsidR="00C74CC1">
          <w:rPr>
            <w:color w:val="0000FF"/>
          </w:rPr>
          <w:t xml:space="preserve"> </w:t>
        </w:r>
      </w:hyperlink>
    </w:p>
    <w:p w14:paraId="7AE978A7" w14:textId="398184D2" w:rsidR="00C74CC1" w:rsidRDefault="00C74CC1">
      <w:pPr>
        <w:spacing w:after="53" w:line="240" w:lineRule="exact"/>
        <w:rPr>
          <w:sz w:val="24"/>
          <w:szCs w:val="24"/>
        </w:rPr>
      </w:pPr>
    </w:p>
    <w:p w14:paraId="75897E44" w14:textId="7160E18B" w:rsidR="00C356B4" w:rsidRDefault="00000000" w:rsidP="00D634C1">
      <w:pPr>
        <w:spacing w:line="360" w:lineRule="auto"/>
        <w:ind w:right="-7"/>
        <w:jc w:val="both"/>
        <w:rPr>
          <w:rFonts w:ascii="Times New Roman" w:hAnsi="Times New Roman" w:cs="Times New Roman"/>
          <w:i/>
          <w:iCs/>
          <w:sz w:val="24"/>
          <w:szCs w:val="24"/>
        </w:rPr>
      </w:pPr>
      <w:proofErr w:type="spellStart"/>
      <w:r>
        <w:rPr>
          <w:rFonts w:ascii="Times New Roman" w:eastAsia="Times New Roman" w:hAnsi="Times New Roman" w:cs="Times New Roman"/>
          <w:b/>
          <w:bCs/>
          <w:i/>
          <w:iCs/>
          <w:color w:val="000000"/>
          <w:sz w:val="24"/>
          <w:szCs w:val="24"/>
        </w:rPr>
        <w:t>Ab</w:t>
      </w:r>
      <w:r>
        <w:rPr>
          <w:rFonts w:ascii="Times New Roman" w:eastAsia="Times New Roman" w:hAnsi="Times New Roman" w:cs="Times New Roman"/>
          <w:b/>
          <w:bCs/>
          <w:i/>
          <w:iCs/>
          <w:color w:val="000000"/>
          <w:spacing w:val="-1"/>
          <w:w w:val="99"/>
          <w:sz w:val="24"/>
          <w:szCs w:val="24"/>
        </w:rPr>
        <w:t>s</w:t>
      </w:r>
      <w:r>
        <w:rPr>
          <w:rFonts w:ascii="Times New Roman" w:eastAsia="Times New Roman" w:hAnsi="Times New Roman" w:cs="Times New Roman"/>
          <w:b/>
          <w:bCs/>
          <w:i/>
          <w:iCs/>
          <w:color w:val="000000"/>
          <w:sz w:val="24"/>
          <w:szCs w:val="24"/>
        </w:rPr>
        <w:t>t</w:t>
      </w:r>
      <w:r>
        <w:rPr>
          <w:rFonts w:ascii="Times New Roman" w:eastAsia="Times New Roman" w:hAnsi="Times New Roman" w:cs="Times New Roman"/>
          <w:b/>
          <w:bCs/>
          <w:i/>
          <w:iCs/>
          <w:color w:val="000000"/>
          <w:w w:val="99"/>
          <w:sz w:val="24"/>
          <w:szCs w:val="24"/>
        </w:rPr>
        <w:t>r</w:t>
      </w:r>
      <w:r>
        <w:rPr>
          <w:rFonts w:ascii="Times New Roman" w:eastAsia="Times New Roman" w:hAnsi="Times New Roman" w:cs="Times New Roman"/>
          <w:b/>
          <w:bCs/>
          <w:i/>
          <w:iCs/>
          <w:color w:val="000000"/>
          <w:sz w:val="24"/>
          <w:szCs w:val="24"/>
        </w:rPr>
        <w:t>ak</w:t>
      </w:r>
      <w:proofErr w:type="spellEnd"/>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pacing w:val="7"/>
          <w:sz w:val="24"/>
          <w:szCs w:val="24"/>
        </w:rPr>
        <w:t xml:space="preserve"> </w:t>
      </w:r>
      <w:r w:rsidR="00C356B4" w:rsidRPr="00C356B4">
        <w:rPr>
          <w:rFonts w:ascii="Times New Roman" w:hAnsi="Times New Roman" w:cs="Times New Roman"/>
          <w:i/>
          <w:iCs/>
          <w:sz w:val="24"/>
          <w:szCs w:val="24"/>
        </w:rPr>
        <w:t>This study explores the role of adaptive liturgy as a medium for intergenerational connectivity in Christian worship. Generational diversity within congregations often creates gaps in worship experiences, necessitating a liturgical approach capable of embracing all ages. Utilizing a theological and practical study with a qualitative case study approach through observation and literature review at GMIM "</w:t>
      </w:r>
      <w:proofErr w:type="spellStart"/>
      <w:r w:rsidR="00C356B4" w:rsidRPr="00C356B4">
        <w:rPr>
          <w:rFonts w:ascii="Times New Roman" w:hAnsi="Times New Roman" w:cs="Times New Roman"/>
          <w:i/>
          <w:iCs/>
          <w:sz w:val="24"/>
          <w:szCs w:val="24"/>
        </w:rPr>
        <w:t>Syalom</w:t>
      </w:r>
      <w:proofErr w:type="spellEnd"/>
      <w:r w:rsidR="00C356B4" w:rsidRPr="00C356B4">
        <w:rPr>
          <w:rFonts w:ascii="Times New Roman" w:hAnsi="Times New Roman" w:cs="Times New Roman"/>
          <w:i/>
          <w:iCs/>
          <w:sz w:val="24"/>
          <w:szCs w:val="24"/>
        </w:rPr>
        <w:t>" Lelema, this research finds that adaptive liturgy effectively facilitates intergenerational connectivity. Key findings indicate the practice of reciprocal participation in major church celebrations and worship processions involving all generations, as well as the adaptation of worship music where old songs are rearranged in a contemporary style to attract younger generations without alienating older ones.</w:t>
      </w:r>
    </w:p>
    <w:p w14:paraId="69487E8F" w14:textId="638B6408" w:rsidR="00C356B4" w:rsidRPr="00C356B4" w:rsidRDefault="00C356B4" w:rsidP="00C356B4">
      <w:pPr>
        <w:spacing w:line="360" w:lineRule="auto"/>
        <w:ind w:firstLine="720"/>
        <w:jc w:val="both"/>
        <w:rPr>
          <w:rFonts w:ascii="Times New Roman" w:hAnsi="Times New Roman" w:cs="Times New Roman"/>
          <w:i/>
          <w:iCs/>
          <w:sz w:val="24"/>
          <w:szCs w:val="24"/>
        </w:rPr>
      </w:pPr>
      <w:r w:rsidRPr="00C356B4">
        <w:rPr>
          <w:rFonts w:ascii="Times New Roman" w:hAnsi="Times New Roman" w:cs="Times New Roman"/>
          <w:i/>
          <w:iCs/>
          <w:sz w:val="24"/>
          <w:szCs w:val="24"/>
        </w:rPr>
        <w:t>The analysis of these findings within the theoretical framework strengthens their significance. The liturgical practices at GMIM "</w:t>
      </w:r>
      <w:proofErr w:type="spellStart"/>
      <w:r w:rsidRPr="00C356B4">
        <w:rPr>
          <w:rFonts w:ascii="Times New Roman" w:hAnsi="Times New Roman" w:cs="Times New Roman"/>
          <w:i/>
          <w:iCs/>
          <w:sz w:val="24"/>
          <w:szCs w:val="24"/>
        </w:rPr>
        <w:t>Syalom</w:t>
      </w:r>
      <w:proofErr w:type="spellEnd"/>
      <w:r w:rsidRPr="00C356B4">
        <w:rPr>
          <w:rFonts w:ascii="Times New Roman" w:hAnsi="Times New Roman" w:cs="Times New Roman"/>
          <w:i/>
          <w:iCs/>
          <w:sz w:val="24"/>
          <w:szCs w:val="24"/>
        </w:rPr>
        <w:t>" Lelema align with Communication Accommodation Theory (CAT) in adjusting communication styles, Social and Cultural Adaptation Theory in responding to congregational dynamics, Participatory Ecclesiology Theology which encourages collective involvement, and the Principle of Unity in Diversity, which unifies differences in harmony.</w:t>
      </w:r>
    </w:p>
    <w:p w14:paraId="1D2C1C54" w14:textId="77777777" w:rsidR="00C356B4" w:rsidRPr="00C356B4" w:rsidRDefault="00C356B4" w:rsidP="00C356B4">
      <w:pPr>
        <w:spacing w:line="360" w:lineRule="auto"/>
        <w:jc w:val="both"/>
        <w:rPr>
          <w:rFonts w:ascii="Times New Roman" w:hAnsi="Times New Roman" w:cs="Times New Roman"/>
          <w:i/>
          <w:iCs/>
          <w:sz w:val="24"/>
          <w:szCs w:val="24"/>
        </w:rPr>
      </w:pPr>
      <w:r w:rsidRPr="00C356B4">
        <w:rPr>
          <w:rFonts w:ascii="Times New Roman" w:hAnsi="Times New Roman" w:cs="Times New Roman"/>
          <w:i/>
          <w:iCs/>
          <w:sz w:val="24"/>
          <w:szCs w:val="24"/>
        </w:rPr>
        <w:t>It is concluded that adaptive liturgy at GMIM "</w:t>
      </w:r>
      <w:proofErr w:type="spellStart"/>
      <w:r w:rsidRPr="00C356B4">
        <w:rPr>
          <w:rFonts w:ascii="Times New Roman" w:hAnsi="Times New Roman" w:cs="Times New Roman"/>
          <w:i/>
          <w:iCs/>
          <w:sz w:val="24"/>
          <w:szCs w:val="24"/>
        </w:rPr>
        <w:t>Syalom</w:t>
      </w:r>
      <w:proofErr w:type="spellEnd"/>
      <w:r w:rsidRPr="00C356B4">
        <w:rPr>
          <w:rFonts w:ascii="Times New Roman" w:hAnsi="Times New Roman" w:cs="Times New Roman"/>
          <w:i/>
          <w:iCs/>
          <w:sz w:val="24"/>
          <w:szCs w:val="24"/>
        </w:rPr>
        <w:t>" Lelema is a concrete model that successfully bridges generational gaps, forming an inclusive, participatory, and unified church in diversity. This research contributes to the literature on practical theology and liturgy by providing an empirical case study from the Indonesian context, offering practical guidance for other churches.</w:t>
      </w:r>
    </w:p>
    <w:p w14:paraId="055BE906" w14:textId="77777777" w:rsidR="00D634C1" w:rsidRDefault="00D634C1" w:rsidP="00C356B4">
      <w:pPr>
        <w:widowControl w:val="0"/>
        <w:spacing w:line="239" w:lineRule="auto"/>
        <w:ind w:left="12" w:right="562"/>
        <w:jc w:val="both"/>
        <w:rPr>
          <w:rFonts w:ascii="Times New Roman" w:hAnsi="Times New Roman" w:cs="Times New Roman"/>
          <w:i/>
          <w:iCs/>
          <w:sz w:val="24"/>
          <w:szCs w:val="24"/>
        </w:rPr>
      </w:pPr>
    </w:p>
    <w:p w14:paraId="57DB53D5" w14:textId="3C362CA7" w:rsidR="00C74CC1" w:rsidRPr="00C356B4" w:rsidRDefault="00C356B4" w:rsidP="00C356B4">
      <w:pPr>
        <w:widowControl w:val="0"/>
        <w:spacing w:line="239" w:lineRule="auto"/>
        <w:ind w:left="12" w:right="562"/>
        <w:jc w:val="both"/>
        <w:rPr>
          <w:rFonts w:ascii="Times New Roman" w:eastAsia="Times New Roman" w:hAnsi="Times New Roman" w:cs="Times New Roman"/>
          <w:i/>
          <w:iCs/>
          <w:color w:val="1F2023"/>
          <w:sz w:val="24"/>
          <w:szCs w:val="24"/>
          <w:lang w:val="en-US"/>
        </w:rPr>
      </w:pPr>
      <w:r w:rsidRPr="00C356B4">
        <w:rPr>
          <w:rFonts w:ascii="Times New Roman" w:hAnsi="Times New Roman" w:cs="Times New Roman"/>
          <w:i/>
          <w:iCs/>
          <w:sz w:val="24"/>
          <w:szCs w:val="24"/>
        </w:rPr>
        <w:t>Keywords: Adaptive Liturgy, Intergenerational Connectivity, Christian Worship, Practical Theology, GMIM "</w:t>
      </w:r>
      <w:proofErr w:type="spellStart"/>
      <w:r w:rsidRPr="00C356B4">
        <w:rPr>
          <w:rFonts w:ascii="Times New Roman" w:hAnsi="Times New Roman" w:cs="Times New Roman"/>
          <w:i/>
          <w:iCs/>
          <w:sz w:val="24"/>
          <w:szCs w:val="24"/>
        </w:rPr>
        <w:t>Syalom</w:t>
      </w:r>
      <w:proofErr w:type="spellEnd"/>
      <w:r w:rsidRPr="00C356B4">
        <w:rPr>
          <w:rFonts w:ascii="Times New Roman" w:hAnsi="Times New Roman" w:cs="Times New Roman"/>
          <w:i/>
          <w:iCs/>
          <w:sz w:val="24"/>
          <w:szCs w:val="24"/>
        </w:rPr>
        <w:t xml:space="preserve">" </w:t>
      </w:r>
      <w:proofErr w:type="gramStart"/>
      <w:r w:rsidRPr="00C356B4">
        <w:rPr>
          <w:rFonts w:ascii="Times New Roman" w:hAnsi="Times New Roman" w:cs="Times New Roman"/>
          <w:i/>
          <w:iCs/>
          <w:sz w:val="24"/>
          <w:szCs w:val="24"/>
        </w:rPr>
        <w:t>Lelema.</w:t>
      </w:r>
      <w:r w:rsidR="00000000" w:rsidRPr="00C356B4">
        <w:rPr>
          <w:rFonts w:ascii="Times New Roman" w:eastAsia="Times New Roman" w:hAnsi="Times New Roman"/>
          <w:i/>
          <w:iCs/>
          <w:color w:val="1F2023"/>
          <w:sz w:val="24"/>
          <w:szCs w:val="24"/>
          <w:lang w:val="en-US"/>
        </w:rPr>
        <w:t>.</w:t>
      </w:r>
      <w:proofErr w:type="gramEnd"/>
    </w:p>
    <w:p w14:paraId="5BADBCAF" w14:textId="332C6C01" w:rsidR="00C74CC1" w:rsidRDefault="00D634C1" w:rsidP="00D634C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FD631C" w14:textId="4A5F9FB6" w:rsidR="00C74CC1" w:rsidRDefault="00000000">
      <w:pPr>
        <w:widowControl w:val="0"/>
        <w:tabs>
          <w:tab w:val="left" w:pos="732"/>
        </w:tabs>
        <w:ind w:right="-20"/>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w w:val="99"/>
          <w:sz w:val="24"/>
          <w:szCs w:val="24"/>
        </w:rPr>
        <w:lastRenderedPageBreak/>
        <w:t>I</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z w:val="24"/>
          <w:szCs w:val="24"/>
        </w:rPr>
        <w:t>H</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L</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pacing w:val="1"/>
          <w:sz w:val="24"/>
          <w:szCs w:val="24"/>
        </w:rPr>
        <w:t>AN</w:t>
      </w:r>
    </w:p>
    <w:p w14:paraId="60CFF1A0" w14:textId="77777777" w:rsidR="00C74CC1" w:rsidRDefault="00C74CC1">
      <w:pPr>
        <w:spacing w:line="160" w:lineRule="exact"/>
        <w:rPr>
          <w:rFonts w:ascii="Times New Roman" w:eastAsia="Times New Roman" w:hAnsi="Times New Roman" w:cs="Times New Roman"/>
          <w:spacing w:val="1"/>
          <w:sz w:val="16"/>
          <w:szCs w:val="16"/>
        </w:rPr>
      </w:pPr>
    </w:p>
    <w:p w14:paraId="085E938D" w14:textId="517EDCA9" w:rsidR="00D634C1" w:rsidRDefault="00CC1CDD" w:rsidP="00D634C1">
      <w:pPr>
        <w:spacing w:line="360" w:lineRule="auto"/>
        <w:ind w:firstLine="720"/>
        <w:jc w:val="both"/>
        <w:rPr>
          <w:rFonts w:ascii="Times New Roman" w:hAnsi="Times New Roman" w:cs="Times New Roman"/>
          <w:sz w:val="24"/>
          <w:szCs w:val="24"/>
        </w:rPr>
      </w:pPr>
      <w:r>
        <w:rPr>
          <w:noProof/>
        </w:rPr>
        <w:drawing>
          <wp:anchor distT="0" distB="0" distL="114300" distR="114300" simplePos="0" relativeHeight="251677184" behindDoc="1" locked="0" layoutInCell="0" allowOverlap="1" wp14:anchorId="5F738525" wp14:editId="3A00396A">
            <wp:simplePos x="0" y="0"/>
            <wp:positionH relativeFrom="column">
              <wp:posOffset>-10795</wp:posOffset>
            </wp:positionH>
            <wp:positionV relativeFrom="paragraph">
              <wp:posOffset>558852</wp:posOffset>
            </wp:positionV>
            <wp:extent cx="5727700" cy="5727700"/>
            <wp:effectExtent l="0" t="0" r="6350" b="6350"/>
            <wp:wrapNone/>
            <wp:docPr id="289272152" name="Picture 28927215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roofErr w:type="spellStart"/>
      <w:r w:rsidR="00C356B4" w:rsidRPr="001164A4">
        <w:rPr>
          <w:rFonts w:ascii="Times New Roman" w:hAnsi="Times New Roman" w:cs="Times New Roman"/>
          <w:sz w:val="24"/>
          <w:szCs w:val="24"/>
        </w:rPr>
        <w:t>Liturgi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merupakan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kerangka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terstruktur</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dari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tindakan</w:t>
      </w:r>
      <w:proofErr w:type="spellEnd"/>
      <w:r w:rsidR="00C356B4" w:rsidRPr="001164A4">
        <w:rPr>
          <w:rFonts w:ascii="Times New Roman" w:hAnsi="Times New Roman" w:cs="Times New Roman"/>
          <w:sz w:val="24"/>
          <w:szCs w:val="24"/>
        </w:rPr>
        <w:t xml:space="preserve"> dan </w:t>
      </w:r>
      <w:proofErr w:type="spellStart"/>
      <w:r w:rsidR="00C356B4" w:rsidRPr="001164A4">
        <w:rPr>
          <w:rFonts w:ascii="Times New Roman" w:hAnsi="Times New Roman" w:cs="Times New Roman"/>
          <w:sz w:val="24"/>
          <w:szCs w:val="24"/>
        </w:rPr>
        <w:t>perkataan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dalam</w:t>
      </w:r>
      <w:proofErr w:type="spellEnd"/>
      <w:r w:rsidR="00C356B4" w:rsidRPr="001164A4">
        <w:rPr>
          <w:rFonts w:ascii="Times New Roman" w:hAnsi="Times New Roman" w:cs="Times New Roman"/>
          <w:sz w:val="24"/>
          <w:szCs w:val="24"/>
        </w:rPr>
        <w:t xml:space="preserve"> ibadah Kristen yang </w:t>
      </w:r>
      <w:proofErr w:type="spellStart"/>
      <w:r w:rsidR="00C356B4" w:rsidRPr="001164A4">
        <w:rPr>
          <w:rFonts w:ascii="Times New Roman" w:hAnsi="Times New Roman" w:cs="Times New Roman"/>
          <w:sz w:val="24"/>
          <w:szCs w:val="24"/>
        </w:rPr>
        <w:t>menjadi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sarana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utama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umat</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untuk</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menyatakan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iman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memperbarui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komitmen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menerima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anugerah</w:t>
      </w:r>
      <w:proofErr w:type="spellEnd"/>
      <w:r w:rsidR="00C356B4" w:rsidRPr="001164A4">
        <w:rPr>
          <w:rFonts w:ascii="Times New Roman" w:hAnsi="Times New Roman" w:cs="Times New Roman"/>
          <w:sz w:val="24"/>
          <w:szCs w:val="24"/>
        </w:rPr>
        <w:t xml:space="preserve"> Allah, </w:t>
      </w:r>
      <w:proofErr w:type="spellStart"/>
      <w:r w:rsidR="00C356B4" w:rsidRPr="001164A4">
        <w:rPr>
          <w:rFonts w:ascii="Times New Roman" w:hAnsi="Times New Roman" w:cs="Times New Roman"/>
          <w:sz w:val="24"/>
          <w:szCs w:val="24"/>
        </w:rPr>
        <w:t>serta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membangun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persekutuan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dengan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sesama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Melalui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unsur-unsur</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seperti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doa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pembacaan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Alkitab</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nyanyian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pujian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pengakuan</w:t>
      </w:r>
      <w:proofErr w:type="spellEnd"/>
      <w:r w:rsidR="00C356B4" w:rsidRPr="001164A4">
        <w:rPr>
          <w:rFonts w:ascii="Times New Roman" w:hAnsi="Times New Roman" w:cs="Times New Roman"/>
          <w:sz w:val="24"/>
          <w:szCs w:val="24"/>
        </w:rPr>
        <w:t xml:space="preserve"> dosa, </w:t>
      </w:r>
      <w:proofErr w:type="spellStart"/>
      <w:r w:rsidR="00C356B4" w:rsidRPr="001164A4">
        <w:rPr>
          <w:rFonts w:ascii="Times New Roman" w:hAnsi="Times New Roman" w:cs="Times New Roman"/>
          <w:sz w:val="24"/>
          <w:szCs w:val="24"/>
        </w:rPr>
        <w:t>pemberitaan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firman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perjamuan</w:t>
      </w:r>
      <w:proofErr w:type="spellEnd"/>
      <w:r w:rsidR="00C356B4" w:rsidRPr="001164A4">
        <w:rPr>
          <w:rFonts w:ascii="Times New Roman" w:hAnsi="Times New Roman" w:cs="Times New Roman"/>
          <w:sz w:val="24"/>
          <w:szCs w:val="24"/>
        </w:rPr>
        <w:t xml:space="preserve"> kudus, </w:t>
      </w:r>
      <w:proofErr w:type="spellStart"/>
      <w:r w:rsidR="00C356B4" w:rsidRPr="001164A4">
        <w:rPr>
          <w:rFonts w:ascii="Times New Roman" w:hAnsi="Times New Roman" w:cs="Times New Roman"/>
          <w:sz w:val="24"/>
          <w:szCs w:val="24"/>
        </w:rPr>
        <w:t>hingga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berkat</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penutup</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umat</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diarahkan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untuk</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mengalami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perjumpaan</w:t>
      </w:r>
      <w:proofErr w:type="spellEnd"/>
      <w:r w:rsidR="00C356B4" w:rsidRPr="001164A4">
        <w:rPr>
          <w:rFonts w:ascii="Times New Roman" w:hAnsi="Times New Roman" w:cs="Times New Roman"/>
          <w:sz w:val="24"/>
          <w:szCs w:val="24"/>
        </w:rPr>
        <w:t xml:space="preserve"> yang </w:t>
      </w:r>
      <w:proofErr w:type="spellStart"/>
      <w:r w:rsidR="00C356B4" w:rsidRPr="001164A4">
        <w:rPr>
          <w:rFonts w:ascii="Times New Roman" w:hAnsi="Times New Roman" w:cs="Times New Roman"/>
          <w:sz w:val="24"/>
          <w:szCs w:val="24"/>
        </w:rPr>
        <w:t>bermakna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dengan</w:t>
      </w:r>
      <w:proofErr w:type="spellEnd"/>
      <w:r w:rsidR="00C356B4" w:rsidRPr="001164A4">
        <w:rPr>
          <w:rFonts w:ascii="Times New Roman" w:hAnsi="Times New Roman" w:cs="Times New Roman"/>
          <w:sz w:val="24"/>
          <w:szCs w:val="24"/>
        </w:rPr>
        <w:t xml:space="preserve"> Allah. </w:t>
      </w:r>
      <w:proofErr w:type="spellStart"/>
      <w:r w:rsidR="00C356B4" w:rsidRPr="001164A4">
        <w:rPr>
          <w:rFonts w:ascii="Times New Roman" w:hAnsi="Times New Roman" w:cs="Times New Roman"/>
          <w:sz w:val="24"/>
          <w:szCs w:val="24"/>
        </w:rPr>
        <w:t>Namun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demikian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dalam</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praktiknya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penyelenggaraan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liturgi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sering</w:t>
      </w:r>
      <w:proofErr w:type="spellEnd"/>
      <w:r w:rsidR="00C356B4" w:rsidRPr="001164A4">
        <w:rPr>
          <w:rFonts w:ascii="Times New Roman" w:hAnsi="Times New Roman" w:cs="Times New Roman"/>
          <w:sz w:val="24"/>
          <w:szCs w:val="24"/>
        </w:rPr>
        <w:t xml:space="preserve"> kali </w:t>
      </w:r>
      <w:proofErr w:type="spellStart"/>
      <w:r w:rsidR="00C356B4" w:rsidRPr="001164A4">
        <w:rPr>
          <w:rFonts w:ascii="Times New Roman" w:hAnsi="Times New Roman" w:cs="Times New Roman"/>
          <w:sz w:val="24"/>
          <w:szCs w:val="24"/>
        </w:rPr>
        <w:t>mencerminkan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dominasi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satu</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generasi</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tertentu</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sehingga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tidak</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sepenuhnya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inklusif</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terhadap</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seluruh</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lapisan</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usia</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dalam</w:t>
      </w:r>
      <w:proofErr w:type="spellEnd"/>
      <w:r w:rsidR="00C356B4" w:rsidRPr="001164A4">
        <w:rPr>
          <w:rFonts w:ascii="Times New Roman" w:hAnsi="Times New Roman" w:cs="Times New Roman"/>
          <w:sz w:val="24"/>
          <w:szCs w:val="24"/>
        </w:rPr>
        <w:t xml:space="preserve"> </w:t>
      </w:r>
      <w:proofErr w:type="spellStart"/>
      <w:r w:rsidR="00C356B4" w:rsidRPr="001164A4">
        <w:rPr>
          <w:rFonts w:ascii="Times New Roman" w:hAnsi="Times New Roman" w:cs="Times New Roman"/>
          <w:sz w:val="24"/>
          <w:szCs w:val="24"/>
        </w:rPr>
        <w:t>jemaat</w:t>
      </w:r>
      <w:proofErr w:type="spellEnd"/>
      <w:r w:rsidR="00C356B4" w:rsidRPr="001164A4">
        <w:rPr>
          <w:rFonts w:ascii="Times New Roman" w:hAnsi="Times New Roman" w:cs="Times New Roman"/>
          <w:sz w:val="24"/>
          <w:szCs w:val="24"/>
        </w:rPr>
        <w:t>.</w:t>
      </w:r>
    </w:p>
    <w:p w14:paraId="4EBC0B4D" w14:textId="77777777" w:rsidR="00D634C1" w:rsidRDefault="00C356B4" w:rsidP="00D634C1">
      <w:pPr>
        <w:spacing w:line="360" w:lineRule="auto"/>
        <w:ind w:firstLine="720"/>
        <w:jc w:val="both"/>
        <w:rPr>
          <w:rFonts w:ascii="Times New Roman" w:hAnsi="Times New Roman" w:cs="Times New Roman"/>
          <w:sz w:val="24"/>
          <w:szCs w:val="24"/>
        </w:rPr>
      </w:pPr>
      <w:proofErr w:type="spellStart"/>
      <w:r w:rsidRPr="0026262D">
        <w:rPr>
          <w:rFonts w:ascii="Times New Roman" w:hAnsi="Times New Roman" w:cs="Times New Roman"/>
          <w:sz w:val="24"/>
          <w:szCs w:val="24"/>
        </w:rPr>
        <w:t>Keberagaman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dalam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tubuh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gereja</w:t>
      </w:r>
      <w:proofErr w:type="spellEnd"/>
      <w:r w:rsidRPr="0026262D">
        <w:rPr>
          <w:rFonts w:ascii="Times New Roman" w:hAnsi="Times New Roman" w:cs="Times New Roman"/>
          <w:sz w:val="24"/>
          <w:szCs w:val="24"/>
        </w:rPr>
        <w:t>—</w:t>
      </w:r>
      <w:proofErr w:type="spellStart"/>
      <w:r w:rsidRPr="0026262D">
        <w:rPr>
          <w:rFonts w:ascii="Times New Roman" w:hAnsi="Times New Roman" w:cs="Times New Roman"/>
          <w:sz w:val="24"/>
          <w:szCs w:val="24"/>
        </w:rPr>
        <w:t>mulai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dari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lansia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 xml:space="preserve"> X, </w:t>
      </w:r>
      <w:proofErr w:type="spellStart"/>
      <w:r w:rsidRPr="0026262D">
        <w:rPr>
          <w:rFonts w:ascii="Times New Roman" w:hAnsi="Times New Roman" w:cs="Times New Roman"/>
          <w:sz w:val="24"/>
          <w:szCs w:val="24"/>
        </w:rPr>
        <w:t>milenial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hingga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 xml:space="preserve"> Z—</w:t>
      </w:r>
      <w:proofErr w:type="spellStart"/>
      <w:r w:rsidRPr="0026262D">
        <w:rPr>
          <w:rFonts w:ascii="Times New Roman" w:hAnsi="Times New Roman" w:cs="Times New Roman"/>
          <w:sz w:val="24"/>
          <w:szCs w:val="24"/>
        </w:rPr>
        <w:t>adalah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realitas</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sosial</w:t>
      </w:r>
      <w:proofErr w:type="spellEnd"/>
      <w:r w:rsidRPr="0026262D">
        <w:rPr>
          <w:rFonts w:ascii="Times New Roman" w:hAnsi="Times New Roman" w:cs="Times New Roman"/>
          <w:sz w:val="24"/>
          <w:szCs w:val="24"/>
        </w:rPr>
        <w:t xml:space="preserve"> dan spiritual yang </w:t>
      </w:r>
      <w:proofErr w:type="spellStart"/>
      <w:r w:rsidRPr="0026262D">
        <w:rPr>
          <w:rFonts w:ascii="Times New Roman" w:hAnsi="Times New Roman" w:cs="Times New Roman"/>
          <w:sz w:val="24"/>
          <w:szCs w:val="24"/>
        </w:rPr>
        <w:t>tak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terhindarkan</w:t>
      </w:r>
      <w:proofErr w:type="spellEnd"/>
      <w:r w:rsidRPr="0026262D">
        <w:rPr>
          <w:rFonts w:ascii="Times New Roman" w:hAnsi="Times New Roman" w:cs="Times New Roman"/>
          <w:sz w:val="24"/>
          <w:szCs w:val="24"/>
        </w:rPr>
        <w:t xml:space="preserve"> di </w:t>
      </w:r>
      <w:proofErr w:type="spellStart"/>
      <w:r w:rsidRPr="0026262D">
        <w:rPr>
          <w:rFonts w:ascii="Times New Roman" w:hAnsi="Times New Roman" w:cs="Times New Roman"/>
          <w:sz w:val="24"/>
          <w:szCs w:val="24"/>
        </w:rPr>
        <w:t>tengah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masyarakat</w:t>
      </w:r>
      <w:proofErr w:type="spellEnd"/>
      <w:r w:rsidRPr="0026262D">
        <w:rPr>
          <w:rFonts w:ascii="Times New Roman" w:hAnsi="Times New Roman" w:cs="Times New Roman"/>
          <w:sz w:val="24"/>
          <w:szCs w:val="24"/>
        </w:rPr>
        <w:t xml:space="preserve"> Kristen Indonesia </w:t>
      </w:r>
      <w:proofErr w:type="spellStart"/>
      <w:r w:rsidRPr="0026262D">
        <w:rPr>
          <w:rFonts w:ascii="Times New Roman" w:hAnsi="Times New Roman" w:cs="Times New Roman"/>
          <w:sz w:val="24"/>
          <w:szCs w:val="24"/>
        </w:rPr>
        <w:t>saat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ini</w:t>
      </w:r>
      <w:proofErr w:type="spellEnd"/>
      <w:r w:rsidRPr="0026262D">
        <w:rPr>
          <w:rFonts w:ascii="Times New Roman" w:hAnsi="Times New Roman" w:cs="Times New Roman"/>
          <w:sz w:val="24"/>
          <w:szCs w:val="24"/>
        </w:rPr>
        <w:t xml:space="preserve">. Masing-masing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membawa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karakteristik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preferensi</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pengalaman</w:t>
      </w:r>
      <w:proofErr w:type="spellEnd"/>
      <w:r w:rsidRPr="0026262D">
        <w:rPr>
          <w:rFonts w:ascii="Times New Roman" w:hAnsi="Times New Roman" w:cs="Times New Roman"/>
          <w:sz w:val="24"/>
          <w:szCs w:val="24"/>
        </w:rPr>
        <w:t xml:space="preserve"> spiritual yang </w:t>
      </w:r>
      <w:proofErr w:type="spellStart"/>
      <w:r w:rsidRPr="0026262D">
        <w:rPr>
          <w:rFonts w:ascii="Times New Roman" w:hAnsi="Times New Roman" w:cs="Times New Roman"/>
          <w:sz w:val="24"/>
          <w:szCs w:val="24"/>
        </w:rPr>
        <w:t>berbeda</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sering</w:t>
      </w:r>
      <w:proofErr w:type="spellEnd"/>
      <w:r w:rsidRPr="0026262D">
        <w:rPr>
          <w:rFonts w:ascii="Times New Roman" w:hAnsi="Times New Roman" w:cs="Times New Roman"/>
          <w:sz w:val="24"/>
          <w:szCs w:val="24"/>
        </w:rPr>
        <w:t xml:space="preserve"> kali </w:t>
      </w:r>
      <w:proofErr w:type="spellStart"/>
      <w:r w:rsidRPr="0026262D">
        <w:rPr>
          <w:rFonts w:ascii="Times New Roman" w:hAnsi="Times New Roman" w:cs="Times New Roman"/>
          <w:sz w:val="24"/>
          <w:szCs w:val="24"/>
        </w:rPr>
        <w:t>menimbulkan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jarak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emosional</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kultural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dalam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pengalaman</w:t>
      </w:r>
      <w:proofErr w:type="spellEnd"/>
      <w:r w:rsidRPr="0026262D">
        <w:rPr>
          <w:rFonts w:ascii="Times New Roman" w:hAnsi="Times New Roman" w:cs="Times New Roman"/>
          <w:sz w:val="24"/>
          <w:szCs w:val="24"/>
        </w:rPr>
        <w:t xml:space="preserve"> ibadah </w:t>
      </w:r>
      <w:proofErr w:type="spellStart"/>
      <w:r w:rsidRPr="0026262D">
        <w:rPr>
          <w:rFonts w:ascii="Times New Roman" w:hAnsi="Times New Roman" w:cs="Times New Roman"/>
          <w:sz w:val="24"/>
          <w:szCs w:val="24"/>
        </w:rPr>
        <w:t>bersama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Liturgi</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terlalu</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mempertahankan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bentuk-bentuk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tradisional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dapat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menjadi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hambatan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bagi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muda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untuk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terlibat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secara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aktif</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sementara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upaya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pembaruan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liturgis</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tidak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peka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terhadap</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nilai-nilai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tradisi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dapat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menimbulkan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resistensi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dari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lebih</w:t>
      </w:r>
      <w:proofErr w:type="spellEnd"/>
      <w:r w:rsidRPr="0026262D">
        <w:rPr>
          <w:rFonts w:ascii="Times New Roman" w:hAnsi="Times New Roman" w:cs="Times New Roman"/>
          <w:sz w:val="24"/>
          <w:szCs w:val="24"/>
        </w:rPr>
        <w:t xml:space="preserve"> senior.</w:t>
      </w:r>
    </w:p>
    <w:p w14:paraId="757C7C99" w14:textId="77777777" w:rsidR="00D634C1" w:rsidRDefault="00C356B4" w:rsidP="00D634C1">
      <w:pPr>
        <w:spacing w:line="360" w:lineRule="auto"/>
        <w:ind w:firstLine="720"/>
        <w:jc w:val="both"/>
        <w:rPr>
          <w:rFonts w:ascii="Times New Roman" w:hAnsi="Times New Roman" w:cs="Times New Roman"/>
          <w:sz w:val="24"/>
          <w:szCs w:val="24"/>
        </w:rPr>
      </w:pPr>
      <w:proofErr w:type="spellStart"/>
      <w:r w:rsidRPr="0026262D">
        <w:rPr>
          <w:rFonts w:ascii="Times New Roman" w:hAnsi="Times New Roman" w:cs="Times New Roman"/>
          <w:sz w:val="24"/>
          <w:szCs w:val="24"/>
        </w:rPr>
        <w:t>Situasi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ini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menunjukkan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pentingnya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pengembangan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liturgi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adaptif</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yakni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bentuk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liturgi</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secara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kreatif</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kontekstual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menyesuaikan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bahasa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simbol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musik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bentuk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partisipasi</w:t>
      </w:r>
      <w:proofErr w:type="spellEnd"/>
      <w:r w:rsidRPr="0026262D">
        <w:rPr>
          <w:rFonts w:ascii="Times New Roman" w:hAnsi="Times New Roman" w:cs="Times New Roman"/>
          <w:sz w:val="24"/>
          <w:szCs w:val="24"/>
        </w:rPr>
        <w:t xml:space="preserve">, dan media </w:t>
      </w:r>
      <w:proofErr w:type="spellStart"/>
      <w:r w:rsidRPr="0026262D">
        <w:rPr>
          <w:rFonts w:ascii="Times New Roman" w:hAnsi="Times New Roman" w:cs="Times New Roman"/>
          <w:sz w:val="24"/>
          <w:szCs w:val="24"/>
        </w:rPr>
        <w:t>komunikasi</w:t>
      </w:r>
      <w:proofErr w:type="spellEnd"/>
      <w:r w:rsidRPr="0026262D">
        <w:rPr>
          <w:rFonts w:ascii="Times New Roman" w:hAnsi="Times New Roman" w:cs="Times New Roman"/>
          <w:sz w:val="24"/>
          <w:szCs w:val="24"/>
        </w:rPr>
        <w:t xml:space="preserve">, agar </w:t>
      </w:r>
      <w:proofErr w:type="spellStart"/>
      <w:r w:rsidRPr="0026262D">
        <w:rPr>
          <w:rFonts w:ascii="Times New Roman" w:hAnsi="Times New Roman" w:cs="Times New Roman"/>
          <w:sz w:val="24"/>
          <w:szCs w:val="24"/>
        </w:rPr>
        <w:t>dapat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merangkul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kebutuhan</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karakteristik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dari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seluruh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spektrum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usia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dalam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jemaat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Liturgi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adaptif</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tidak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sekadar</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menyatukan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dalam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satu</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ruang</w:t>
      </w:r>
      <w:proofErr w:type="spellEnd"/>
      <w:r w:rsidRPr="0026262D">
        <w:rPr>
          <w:rFonts w:ascii="Times New Roman" w:hAnsi="Times New Roman" w:cs="Times New Roman"/>
          <w:sz w:val="24"/>
          <w:szCs w:val="24"/>
        </w:rPr>
        <w:t xml:space="preserve"> ibadah, </w:t>
      </w:r>
      <w:proofErr w:type="spellStart"/>
      <w:r w:rsidRPr="0026262D">
        <w:rPr>
          <w:rFonts w:ascii="Times New Roman" w:hAnsi="Times New Roman" w:cs="Times New Roman"/>
          <w:sz w:val="24"/>
          <w:szCs w:val="24"/>
        </w:rPr>
        <w:t>tetapi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menciptakan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konektivitas</w:t>
      </w:r>
      <w:proofErr w:type="spellEnd"/>
      <w:r w:rsidRPr="0026262D">
        <w:rPr>
          <w:rFonts w:ascii="Times New Roman" w:hAnsi="Times New Roman" w:cs="Times New Roman"/>
          <w:sz w:val="24"/>
          <w:szCs w:val="24"/>
        </w:rPr>
        <w:t xml:space="preserve"> spiritual dan </w:t>
      </w:r>
      <w:proofErr w:type="spellStart"/>
      <w:r w:rsidRPr="0026262D">
        <w:rPr>
          <w:rFonts w:ascii="Times New Roman" w:hAnsi="Times New Roman" w:cs="Times New Roman"/>
          <w:sz w:val="24"/>
          <w:szCs w:val="24"/>
        </w:rPr>
        <w:t>emosional</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mendalam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antargenerasi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sehingga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mendorong</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terbentuknya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gereja</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inklusif</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intergeneratif</w:t>
      </w:r>
      <w:proofErr w:type="spellEnd"/>
      <w:r w:rsidRPr="0026262D">
        <w:rPr>
          <w:rFonts w:ascii="Times New Roman" w:hAnsi="Times New Roman" w:cs="Times New Roman"/>
          <w:sz w:val="24"/>
          <w:szCs w:val="24"/>
        </w:rPr>
        <w:t>.</w:t>
      </w:r>
    </w:p>
    <w:p w14:paraId="0379CB8B" w14:textId="6F1E38F8" w:rsidR="00C74CC1" w:rsidRPr="00D634C1" w:rsidRDefault="00C356B4" w:rsidP="00D634C1">
      <w:pPr>
        <w:spacing w:line="360" w:lineRule="auto"/>
        <w:ind w:firstLine="720"/>
        <w:jc w:val="both"/>
        <w:rPr>
          <w:rFonts w:ascii="Times New Roman" w:hAnsi="Times New Roman" w:cs="Times New Roman"/>
          <w:sz w:val="24"/>
          <w:szCs w:val="24"/>
        </w:rPr>
      </w:pPr>
      <w:proofErr w:type="spellStart"/>
      <w:r w:rsidRPr="0026262D">
        <w:rPr>
          <w:rFonts w:ascii="Times New Roman" w:hAnsi="Times New Roman" w:cs="Times New Roman"/>
          <w:sz w:val="24"/>
          <w:szCs w:val="24"/>
        </w:rPr>
        <w:t>Penelitian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ini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bertujuan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untuk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mengeksplorasi</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menganalisis</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peran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liturgi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adaptif</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sebagai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sarana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untuk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menjembatani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perbedaan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generasional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dalam</w:t>
      </w:r>
      <w:proofErr w:type="spellEnd"/>
      <w:r w:rsidRPr="0026262D">
        <w:rPr>
          <w:rFonts w:ascii="Times New Roman" w:hAnsi="Times New Roman" w:cs="Times New Roman"/>
          <w:sz w:val="24"/>
          <w:szCs w:val="24"/>
        </w:rPr>
        <w:t xml:space="preserve"> ibadah </w:t>
      </w:r>
      <w:proofErr w:type="spellStart"/>
      <w:r w:rsidRPr="0026262D">
        <w:rPr>
          <w:rFonts w:ascii="Times New Roman" w:hAnsi="Times New Roman" w:cs="Times New Roman"/>
          <w:sz w:val="24"/>
          <w:szCs w:val="24"/>
        </w:rPr>
        <w:t>jemaat</w:t>
      </w:r>
      <w:proofErr w:type="spellEnd"/>
      <w:r w:rsidRPr="0026262D">
        <w:rPr>
          <w:rFonts w:ascii="Times New Roman" w:hAnsi="Times New Roman" w:cs="Times New Roman"/>
          <w:sz w:val="24"/>
          <w:szCs w:val="24"/>
        </w:rPr>
        <w:t xml:space="preserve">. Kajian </w:t>
      </w:r>
      <w:proofErr w:type="spellStart"/>
      <w:r w:rsidRPr="0026262D">
        <w:rPr>
          <w:rFonts w:ascii="Times New Roman" w:hAnsi="Times New Roman" w:cs="Times New Roman"/>
          <w:sz w:val="24"/>
          <w:szCs w:val="24"/>
        </w:rPr>
        <w:t>ini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menggunakan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pendekatan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teologis</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praktis</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dengan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mengacu</w:t>
      </w:r>
      <w:proofErr w:type="spellEnd"/>
      <w:r w:rsidRPr="0026262D">
        <w:rPr>
          <w:rFonts w:ascii="Times New Roman" w:hAnsi="Times New Roman" w:cs="Times New Roman"/>
          <w:sz w:val="24"/>
          <w:szCs w:val="24"/>
        </w:rPr>
        <w:t xml:space="preserve"> pada </w:t>
      </w:r>
      <w:proofErr w:type="spellStart"/>
      <w:r w:rsidRPr="0026262D">
        <w:rPr>
          <w:rFonts w:ascii="Times New Roman" w:hAnsi="Times New Roman" w:cs="Times New Roman"/>
          <w:sz w:val="24"/>
          <w:szCs w:val="24"/>
        </w:rPr>
        <w:t>prinsip-prinsip</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Alkitabiah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mengenai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kesatuan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dalam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tubuh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Kristus</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Efesus</w:t>
      </w:r>
      <w:proofErr w:type="spellEnd"/>
      <w:r w:rsidRPr="0026262D">
        <w:rPr>
          <w:rFonts w:ascii="Times New Roman" w:hAnsi="Times New Roman" w:cs="Times New Roman"/>
          <w:sz w:val="24"/>
          <w:szCs w:val="24"/>
        </w:rPr>
        <w:t xml:space="preserve"> 4:4–6), </w:t>
      </w:r>
      <w:proofErr w:type="spellStart"/>
      <w:r w:rsidRPr="0026262D">
        <w:rPr>
          <w:rFonts w:ascii="Times New Roman" w:hAnsi="Times New Roman" w:cs="Times New Roman"/>
          <w:sz w:val="24"/>
          <w:szCs w:val="24"/>
        </w:rPr>
        <w:t>serta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didukung</w:t>
      </w:r>
      <w:proofErr w:type="spellEnd"/>
      <w:r w:rsidRPr="0026262D">
        <w:rPr>
          <w:rFonts w:ascii="Times New Roman" w:hAnsi="Times New Roman" w:cs="Times New Roman"/>
          <w:sz w:val="24"/>
          <w:szCs w:val="24"/>
        </w:rPr>
        <w:t xml:space="preserve"> oleh </w:t>
      </w:r>
      <w:proofErr w:type="spellStart"/>
      <w:r w:rsidRPr="0026262D">
        <w:rPr>
          <w:rFonts w:ascii="Times New Roman" w:hAnsi="Times New Roman" w:cs="Times New Roman"/>
          <w:sz w:val="24"/>
          <w:szCs w:val="24"/>
        </w:rPr>
        <w:t>studi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literatur</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pengamatan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terhadap</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praktik</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liturgi</w:t>
      </w:r>
      <w:proofErr w:type="spellEnd"/>
      <w:r w:rsidRPr="0026262D">
        <w:rPr>
          <w:rFonts w:ascii="Times New Roman" w:hAnsi="Times New Roman" w:cs="Times New Roman"/>
          <w:sz w:val="24"/>
          <w:szCs w:val="24"/>
        </w:rPr>
        <w:t xml:space="preserve"> di </w:t>
      </w:r>
      <w:proofErr w:type="spellStart"/>
      <w:r w:rsidRPr="0026262D">
        <w:rPr>
          <w:rFonts w:ascii="Times New Roman" w:hAnsi="Times New Roman" w:cs="Times New Roman"/>
          <w:sz w:val="24"/>
          <w:szCs w:val="24"/>
        </w:rPr>
        <w:t>beberapa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gereja</w:t>
      </w:r>
      <w:proofErr w:type="spellEnd"/>
      <w:r w:rsidRPr="0026262D">
        <w:rPr>
          <w:rFonts w:ascii="Times New Roman" w:hAnsi="Times New Roman" w:cs="Times New Roman"/>
          <w:sz w:val="24"/>
          <w:szCs w:val="24"/>
        </w:rPr>
        <w:t xml:space="preserve"> di Indonesia. </w:t>
      </w:r>
      <w:proofErr w:type="spellStart"/>
      <w:r w:rsidRPr="0026262D">
        <w:rPr>
          <w:rFonts w:ascii="Times New Roman" w:hAnsi="Times New Roman" w:cs="Times New Roman"/>
          <w:sz w:val="24"/>
          <w:szCs w:val="24"/>
        </w:rPr>
        <w:t>Penelitian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ini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diharapkan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dapat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merumuskan</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prinsip-prinsip</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dasar</w:t>
      </w:r>
      <w:proofErr w:type="spellEnd"/>
      <w:r w:rsidRPr="0026262D">
        <w:rPr>
          <w:rFonts w:ascii="Times New Roman" w:hAnsi="Times New Roman" w:cs="Times New Roman"/>
          <w:sz w:val="24"/>
          <w:szCs w:val="24"/>
        </w:rPr>
        <w:t xml:space="preserve"> dan model-model </w:t>
      </w:r>
      <w:proofErr w:type="spellStart"/>
      <w:r w:rsidRPr="0026262D">
        <w:rPr>
          <w:rFonts w:ascii="Times New Roman" w:hAnsi="Times New Roman" w:cs="Times New Roman"/>
          <w:sz w:val="24"/>
          <w:szCs w:val="24"/>
        </w:rPr>
        <w:t>liturgi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adaptif</w:t>
      </w:r>
      <w:proofErr w:type="spellEnd"/>
      <w:r w:rsidRPr="0026262D">
        <w:rPr>
          <w:rFonts w:ascii="Times New Roman" w:hAnsi="Times New Roman" w:cs="Times New Roman"/>
          <w:sz w:val="24"/>
          <w:szCs w:val="24"/>
        </w:rPr>
        <w:t xml:space="preserve"> yang </w:t>
      </w:r>
      <w:proofErr w:type="spellStart"/>
      <w:r w:rsidRPr="0026262D">
        <w:rPr>
          <w:rFonts w:ascii="Times New Roman" w:hAnsi="Times New Roman" w:cs="Times New Roman"/>
          <w:sz w:val="24"/>
          <w:szCs w:val="24"/>
        </w:rPr>
        <w:t>dapat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diimplementasikan</w:t>
      </w:r>
      <w:proofErr w:type="spellEnd"/>
      <w:r w:rsidRPr="0026262D">
        <w:rPr>
          <w:rFonts w:ascii="Times New Roman" w:hAnsi="Times New Roman" w:cs="Times New Roman"/>
          <w:sz w:val="24"/>
          <w:szCs w:val="24"/>
        </w:rPr>
        <w:t xml:space="preserve"> oleh </w:t>
      </w:r>
      <w:proofErr w:type="spellStart"/>
      <w:r w:rsidRPr="0026262D">
        <w:rPr>
          <w:rFonts w:ascii="Times New Roman" w:hAnsi="Times New Roman" w:cs="Times New Roman"/>
          <w:sz w:val="24"/>
          <w:szCs w:val="24"/>
        </w:rPr>
        <w:t>gereja-gereja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lokal</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dalam</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upaya</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memperkuat</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kesatuan</w:t>
      </w:r>
      <w:proofErr w:type="spellEnd"/>
      <w:r w:rsidRPr="0026262D">
        <w:rPr>
          <w:rFonts w:ascii="Times New Roman" w:hAnsi="Times New Roman" w:cs="Times New Roman"/>
          <w:sz w:val="24"/>
          <w:szCs w:val="24"/>
        </w:rPr>
        <w:t xml:space="preserve"> dan </w:t>
      </w:r>
      <w:proofErr w:type="spellStart"/>
      <w:r w:rsidRPr="0026262D">
        <w:rPr>
          <w:rFonts w:ascii="Times New Roman" w:hAnsi="Times New Roman" w:cs="Times New Roman"/>
          <w:sz w:val="24"/>
          <w:szCs w:val="24"/>
        </w:rPr>
        <w:t>kebermaknaan</w:t>
      </w:r>
      <w:proofErr w:type="spellEnd"/>
      <w:r w:rsidRPr="0026262D">
        <w:rPr>
          <w:rFonts w:ascii="Times New Roman" w:hAnsi="Times New Roman" w:cs="Times New Roman"/>
          <w:sz w:val="24"/>
          <w:szCs w:val="24"/>
        </w:rPr>
        <w:t xml:space="preserve"> ibadah </w:t>
      </w:r>
      <w:proofErr w:type="spellStart"/>
      <w:r w:rsidRPr="0026262D">
        <w:rPr>
          <w:rFonts w:ascii="Times New Roman" w:hAnsi="Times New Roman" w:cs="Times New Roman"/>
          <w:sz w:val="24"/>
          <w:szCs w:val="24"/>
        </w:rPr>
        <w:t>bagi</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seluruh</w:t>
      </w:r>
      <w:proofErr w:type="spellEnd"/>
      <w:r w:rsidRPr="0026262D">
        <w:rPr>
          <w:rFonts w:ascii="Times New Roman" w:hAnsi="Times New Roman" w:cs="Times New Roman"/>
          <w:sz w:val="24"/>
          <w:szCs w:val="24"/>
        </w:rPr>
        <w:t xml:space="preserve"> </w:t>
      </w:r>
      <w:proofErr w:type="spellStart"/>
      <w:r w:rsidRPr="0026262D">
        <w:rPr>
          <w:rFonts w:ascii="Times New Roman" w:hAnsi="Times New Roman" w:cs="Times New Roman"/>
          <w:sz w:val="24"/>
          <w:szCs w:val="24"/>
        </w:rPr>
        <w:t>generasi</w:t>
      </w:r>
      <w:proofErr w:type="spellEnd"/>
      <w:r w:rsidRPr="0026262D">
        <w:rPr>
          <w:rFonts w:ascii="Times New Roman" w:hAnsi="Times New Roman" w:cs="Times New Roman"/>
          <w:sz w:val="24"/>
          <w:szCs w:val="24"/>
        </w:rPr>
        <w:t>.</w:t>
      </w:r>
    </w:p>
    <w:p w14:paraId="4E3A344C" w14:textId="29F52E30" w:rsidR="00C74CC1" w:rsidRDefault="00D634C1" w:rsidP="00D634C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C569FB5" w14:textId="77777777" w:rsidR="00C74CC1" w:rsidRDefault="00000000">
      <w:pPr>
        <w:widowControl w:val="0"/>
        <w:tabs>
          <w:tab w:val="left" w:pos="732"/>
        </w:tabs>
        <w:spacing w:line="360" w:lineRule="auto"/>
        <w:ind w:left="12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w w:val="99"/>
          <w:sz w:val="24"/>
          <w:szCs w:val="24"/>
        </w:rPr>
        <w:lastRenderedPageBreak/>
        <w:t>II</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z w:val="24"/>
          <w:szCs w:val="24"/>
        </w:rPr>
        <w:t>ET</w:t>
      </w:r>
      <w:r>
        <w:rPr>
          <w:rFonts w:ascii="Times New Roman" w:eastAsia="Times New Roman" w:hAnsi="Times New Roman" w:cs="Times New Roman"/>
          <w:b/>
          <w:bCs/>
          <w:color w:val="000000"/>
          <w:spacing w:val="1"/>
          <w:sz w:val="24"/>
          <w:szCs w:val="24"/>
        </w:rPr>
        <w:t>O</w:t>
      </w:r>
      <w:r>
        <w:rPr>
          <w:rFonts w:ascii="Times New Roman" w:eastAsia="Times New Roman" w:hAnsi="Times New Roman" w:cs="Times New Roman"/>
          <w:b/>
          <w:bCs/>
          <w:color w:val="000000"/>
          <w:sz w:val="24"/>
          <w:szCs w:val="24"/>
        </w:rPr>
        <w:t xml:space="preserve">DE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ENEL</w:t>
      </w:r>
      <w:r>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2"/>
          <w:w w:val="99"/>
          <w:sz w:val="24"/>
          <w:szCs w:val="24"/>
        </w:rPr>
        <w:t>I</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N</w:t>
      </w:r>
    </w:p>
    <w:p w14:paraId="35E2B547" w14:textId="321FB8DC" w:rsidR="00D634C1" w:rsidRDefault="006E1EDC" w:rsidP="00D634C1">
      <w:pPr>
        <w:spacing w:line="360" w:lineRule="auto"/>
        <w:ind w:firstLine="720"/>
        <w:jc w:val="both"/>
        <w:rPr>
          <w:rFonts w:ascii="Times New Roman" w:hAnsi="Times New Roman" w:cs="Times New Roman"/>
          <w:sz w:val="24"/>
          <w:szCs w:val="24"/>
        </w:rPr>
      </w:pPr>
      <w:r>
        <w:rPr>
          <w:noProof/>
        </w:rPr>
        <w:drawing>
          <wp:anchor distT="0" distB="0" distL="114300" distR="114300" simplePos="0" relativeHeight="251679232" behindDoc="1" locked="0" layoutInCell="0" allowOverlap="1" wp14:anchorId="3F8D87BB" wp14:editId="594064F2">
            <wp:simplePos x="0" y="0"/>
            <wp:positionH relativeFrom="column">
              <wp:posOffset>0</wp:posOffset>
            </wp:positionH>
            <wp:positionV relativeFrom="paragraph">
              <wp:posOffset>1186335</wp:posOffset>
            </wp:positionV>
            <wp:extent cx="5727700" cy="5727700"/>
            <wp:effectExtent l="0" t="0" r="6350" b="6350"/>
            <wp:wrapNone/>
            <wp:docPr id="555807212" name="Picture 5558072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roofErr w:type="spellStart"/>
      <w:r w:rsidR="00D634C1" w:rsidRPr="00C230D9">
        <w:rPr>
          <w:rFonts w:ascii="Times New Roman" w:hAnsi="Times New Roman" w:cs="Times New Roman"/>
          <w:sz w:val="24"/>
          <w:szCs w:val="24"/>
        </w:rPr>
        <w:t>Penelitian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ini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menggunakan</w:t>
      </w:r>
      <w:proofErr w:type="spellEnd"/>
      <w:r w:rsidR="00D634C1" w:rsidRPr="00C230D9">
        <w:rPr>
          <w:rFonts w:ascii="Times New Roman" w:hAnsi="Times New Roman" w:cs="Times New Roman"/>
          <w:sz w:val="24"/>
          <w:szCs w:val="24"/>
        </w:rPr>
        <w:t xml:space="preserve"> </w:t>
      </w:r>
      <w:proofErr w:type="spellStart"/>
      <w:r w:rsidR="00D634C1" w:rsidRPr="001F79F0">
        <w:rPr>
          <w:rFonts w:ascii="Times New Roman" w:hAnsi="Times New Roman" w:cs="Times New Roman"/>
          <w:sz w:val="24"/>
          <w:szCs w:val="24"/>
        </w:rPr>
        <w:t>metode</w:t>
      </w:r>
      <w:proofErr w:type="spellEnd"/>
      <w:r w:rsidR="00D634C1" w:rsidRPr="001F79F0">
        <w:rPr>
          <w:rFonts w:ascii="Times New Roman" w:hAnsi="Times New Roman" w:cs="Times New Roman"/>
          <w:sz w:val="24"/>
          <w:szCs w:val="24"/>
        </w:rPr>
        <w:t xml:space="preserve"> </w:t>
      </w:r>
      <w:proofErr w:type="spellStart"/>
      <w:r w:rsidR="00D634C1" w:rsidRPr="001F79F0">
        <w:rPr>
          <w:rFonts w:ascii="Times New Roman" w:hAnsi="Times New Roman" w:cs="Times New Roman"/>
          <w:sz w:val="24"/>
          <w:szCs w:val="24"/>
        </w:rPr>
        <w:t>kualitatif</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dipilih</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secara</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strategis</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untuk</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menggali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pemahaman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mendalam</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mengenai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fenomena</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menafsirkan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makna</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subjektif</w:t>
      </w:r>
      <w:proofErr w:type="spellEnd"/>
      <w:r w:rsidR="00D634C1" w:rsidRPr="00C230D9">
        <w:rPr>
          <w:rFonts w:ascii="Times New Roman" w:hAnsi="Times New Roman" w:cs="Times New Roman"/>
          <w:sz w:val="24"/>
          <w:szCs w:val="24"/>
        </w:rPr>
        <w:t xml:space="preserve">, dan </w:t>
      </w:r>
      <w:proofErr w:type="spellStart"/>
      <w:r w:rsidR="00D634C1" w:rsidRPr="00C230D9">
        <w:rPr>
          <w:rFonts w:ascii="Times New Roman" w:hAnsi="Times New Roman" w:cs="Times New Roman"/>
          <w:sz w:val="24"/>
          <w:szCs w:val="24"/>
        </w:rPr>
        <w:t>mengkaji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kompleksitas</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interaksi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antargenerasi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dalam</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konteks</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liturgi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adaptif</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Pendekatan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ini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selaras</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dengan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definisi</w:t>
      </w:r>
      <w:proofErr w:type="spellEnd"/>
      <w:r w:rsidR="00D634C1" w:rsidRPr="00C230D9">
        <w:rPr>
          <w:rFonts w:ascii="Times New Roman" w:hAnsi="Times New Roman" w:cs="Times New Roman"/>
          <w:sz w:val="24"/>
          <w:szCs w:val="24"/>
        </w:rPr>
        <w:t xml:space="preserve"> </w:t>
      </w:r>
      <w:r w:rsidR="00D634C1" w:rsidRPr="001F79F0">
        <w:rPr>
          <w:rFonts w:ascii="Times New Roman" w:hAnsi="Times New Roman" w:cs="Times New Roman"/>
          <w:sz w:val="24"/>
          <w:szCs w:val="24"/>
        </w:rPr>
        <w:t>Creswell (2014),</w:t>
      </w:r>
      <w:r w:rsidR="00D634C1" w:rsidRPr="00C230D9">
        <w:rPr>
          <w:rFonts w:ascii="Times New Roman" w:hAnsi="Times New Roman" w:cs="Times New Roman"/>
          <w:sz w:val="24"/>
          <w:szCs w:val="24"/>
        </w:rPr>
        <w:t xml:space="preserve"> yang </w:t>
      </w:r>
      <w:proofErr w:type="spellStart"/>
      <w:r w:rsidR="00D634C1" w:rsidRPr="00C230D9">
        <w:rPr>
          <w:rFonts w:ascii="Times New Roman" w:hAnsi="Times New Roman" w:cs="Times New Roman"/>
          <w:sz w:val="24"/>
          <w:szCs w:val="24"/>
        </w:rPr>
        <w:t>menyatakan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bahwa</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penelitian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kualitatif</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bertujuan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untuk</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menjelajahi</w:t>
      </w:r>
      <w:proofErr w:type="spellEnd"/>
      <w:r w:rsidR="00D634C1" w:rsidRPr="00C230D9">
        <w:rPr>
          <w:rFonts w:ascii="Times New Roman" w:hAnsi="Times New Roman" w:cs="Times New Roman"/>
          <w:sz w:val="24"/>
          <w:szCs w:val="24"/>
        </w:rPr>
        <w:t xml:space="preserve"> dan </w:t>
      </w:r>
      <w:proofErr w:type="spellStart"/>
      <w:r w:rsidR="00D634C1" w:rsidRPr="00C230D9">
        <w:rPr>
          <w:rFonts w:ascii="Times New Roman" w:hAnsi="Times New Roman" w:cs="Times New Roman"/>
          <w:sz w:val="24"/>
          <w:szCs w:val="24"/>
        </w:rPr>
        <w:t>memahami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makna</w:t>
      </w:r>
      <w:proofErr w:type="spellEnd"/>
      <w:r w:rsidR="00D634C1" w:rsidRPr="00C230D9">
        <w:rPr>
          <w:rFonts w:ascii="Times New Roman" w:hAnsi="Times New Roman" w:cs="Times New Roman"/>
          <w:sz w:val="24"/>
          <w:szCs w:val="24"/>
        </w:rPr>
        <w:t xml:space="preserve"> yang </w:t>
      </w:r>
      <w:proofErr w:type="spellStart"/>
      <w:r w:rsidR="00D634C1" w:rsidRPr="00C230D9">
        <w:rPr>
          <w:rFonts w:ascii="Times New Roman" w:hAnsi="Times New Roman" w:cs="Times New Roman"/>
          <w:sz w:val="24"/>
          <w:szCs w:val="24"/>
        </w:rPr>
        <w:t>dikonstruksi</w:t>
      </w:r>
      <w:proofErr w:type="spellEnd"/>
      <w:r w:rsidR="00D634C1" w:rsidRPr="00C230D9">
        <w:rPr>
          <w:rFonts w:ascii="Times New Roman" w:hAnsi="Times New Roman" w:cs="Times New Roman"/>
          <w:sz w:val="24"/>
          <w:szCs w:val="24"/>
        </w:rPr>
        <w:t xml:space="preserve"> oleh </w:t>
      </w:r>
      <w:proofErr w:type="spellStart"/>
      <w:r w:rsidR="00D634C1" w:rsidRPr="00C230D9">
        <w:rPr>
          <w:rFonts w:ascii="Times New Roman" w:hAnsi="Times New Roman" w:cs="Times New Roman"/>
          <w:sz w:val="24"/>
          <w:szCs w:val="24"/>
        </w:rPr>
        <w:t>individu</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atau</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kelompok</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sosial</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terkait</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isu-isu</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kemanusiaan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atau</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sosial</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Relevansi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metode</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ini</w:t>
      </w:r>
      <w:proofErr w:type="spellEnd"/>
      <w:r w:rsidR="00D634C1" w:rsidRPr="00C230D9">
        <w:rPr>
          <w:rFonts w:ascii="Times New Roman" w:hAnsi="Times New Roman" w:cs="Times New Roman"/>
          <w:sz w:val="24"/>
          <w:szCs w:val="24"/>
        </w:rPr>
        <w:t xml:space="preserve"> juga </w:t>
      </w:r>
      <w:proofErr w:type="spellStart"/>
      <w:r w:rsidR="00D634C1" w:rsidRPr="00C230D9">
        <w:rPr>
          <w:rFonts w:ascii="Times New Roman" w:hAnsi="Times New Roman" w:cs="Times New Roman"/>
          <w:sz w:val="24"/>
          <w:szCs w:val="24"/>
        </w:rPr>
        <w:t>terletak</w:t>
      </w:r>
      <w:proofErr w:type="spellEnd"/>
      <w:r w:rsidR="00D634C1" w:rsidRPr="00C230D9">
        <w:rPr>
          <w:rFonts w:ascii="Times New Roman" w:hAnsi="Times New Roman" w:cs="Times New Roman"/>
          <w:sz w:val="24"/>
          <w:szCs w:val="24"/>
        </w:rPr>
        <w:t xml:space="preserve"> pada </w:t>
      </w:r>
      <w:proofErr w:type="spellStart"/>
      <w:r w:rsidR="00D634C1" w:rsidRPr="00C230D9">
        <w:rPr>
          <w:rFonts w:ascii="Times New Roman" w:hAnsi="Times New Roman" w:cs="Times New Roman"/>
          <w:sz w:val="24"/>
          <w:szCs w:val="24"/>
        </w:rPr>
        <w:t>fokus</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kajian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teologis</w:t>
      </w:r>
      <w:proofErr w:type="spellEnd"/>
      <w:r w:rsidR="00D634C1" w:rsidRPr="00C230D9">
        <w:rPr>
          <w:rFonts w:ascii="Times New Roman" w:hAnsi="Times New Roman" w:cs="Times New Roman"/>
          <w:sz w:val="24"/>
          <w:szCs w:val="24"/>
        </w:rPr>
        <w:t xml:space="preserve"> dan </w:t>
      </w:r>
      <w:proofErr w:type="spellStart"/>
      <w:r w:rsidR="00D634C1" w:rsidRPr="00C230D9">
        <w:rPr>
          <w:rFonts w:ascii="Times New Roman" w:hAnsi="Times New Roman" w:cs="Times New Roman"/>
          <w:sz w:val="24"/>
          <w:szCs w:val="24"/>
        </w:rPr>
        <w:t>praktis</w:t>
      </w:r>
      <w:proofErr w:type="spellEnd"/>
      <w:r w:rsidR="00D634C1" w:rsidRPr="00C230D9">
        <w:rPr>
          <w:rFonts w:ascii="Times New Roman" w:hAnsi="Times New Roman" w:cs="Times New Roman"/>
          <w:sz w:val="24"/>
          <w:szCs w:val="24"/>
        </w:rPr>
        <w:t xml:space="preserve">" yang </w:t>
      </w:r>
      <w:proofErr w:type="spellStart"/>
      <w:r w:rsidR="00D634C1" w:rsidRPr="00C230D9">
        <w:rPr>
          <w:rFonts w:ascii="Times New Roman" w:hAnsi="Times New Roman" w:cs="Times New Roman"/>
          <w:sz w:val="24"/>
          <w:szCs w:val="24"/>
        </w:rPr>
        <w:t>secara</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inheren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membutuhkan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eksplorasi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naratif</w:t>
      </w:r>
      <w:proofErr w:type="spellEnd"/>
      <w:r w:rsidR="00D634C1" w:rsidRPr="00C230D9">
        <w:rPr>
          <w:rFonts w:ascii="Times New Roman" w:hAnsi="Times New Roman" w:cs="Times New Roman"/>
          <w:sz w:val="24"/>
          <w:szCs w:val="24"/>
        </w:rPr>
        <w:t xml:space="preserve"> dan </w:t>
      </w:r>
      <w:proofErr w:type="spellStart"/>
      <w:r w:rsidR="00D634C1" w:rsidRPr="00C230D9">
        <w:rPr>
          <w:rFonts w:ascii="Times New Roman" w:hAnsi="Times New Roman" w:cs="Times New Roman"/>
          <w:sz w:val="24"/>
          <w:szCs w:val="24"/>
        </w:rPr>
        <w:t>interpretatif</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Dengan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demikian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penelitian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ini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memungkinkan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tercapainya</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pemahaman</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holistik</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mengenai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persepsi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pengalaman</w:t>
      </w:r>
      <w:proofErr w:type="spellEnd"/>
      <w:r w:rsidR="00D634C1" w:rsidRPr="00C230D9">
        <w:rPr>
          <w:rFonts w:ascii="Times New Roman" w:hAnsi="Times New Roman" w:cs="Times New Roman"/>
          <w:sz w:val="24"/>
          <w:szCs w:val="24"/>
        </w:rPr>
        <w:t xml:space="preserve">, dan </w:t>
      </w:r>
      <w:proofErr w:type="spellStart"/>
      <w:r w:rsidR="00D634C1" w:rsidRPr="00C230D9">
        <w:rPr>
          <w:rFonts w:ascii="Times New Roman" w:hAnsi="Times New Roman" w:cs="Times New Roman"/>
          <w:sz w:val="24"/>
          <w:szCs w:val="24"/>
        </w:rPr>
        <w:t>interpretasi</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teologis</w:t>
      </w:r>
      <w:proofErr w:type="spellEnd"/>
      <w:r w:rsidR="00D634C1" w:rsidRPr="00C230D9">
        <w:rPr>
          <w:rFonts w:ascii="Times New Roman" w:hAnsi="Times New Roman" w:cs="Times New Roman"/>
          <w:sz w:val="24"/>
          <w:szCs w:val="24"/>
        </w:rPr>
        <w:t xml:space="preserve"> </w:t>
      </w:r>
      <w:proofErr w:type="spellStart"/>
      <w:r w:rsidR="00D634C1" w:rsidRPr="00C230D9">
        <w:rPr>
          <w:rFonts w:ascii="Times New Roman" w:hAnsi="Times New Roman" w:cs="Times New Roman"/>
          <w:sz w:val="24"/>
          <w:szCs w:val="24"/>
        </w:rPr>
        <w:t>partisipan</w:t>
      </w:r>
      <w:proofErr w:type="spellEnd"/>
      <w:r w:rsidR="00D634C1">
        <w:rPr>
          <w:rFonts w:ascii="Times New Roman" w:hAnsi="Times New Roman" w:cs="Times New Roman"/>
          <w:sz w:val="24"/>
          <w:szCs w:val="24"/>
        </w:rPr>
        <w:t xml:space="preserve">. </w:t>
      </w:r>
    </w:p>
    <w:p w14:paraId="55513CE8" w14:textId="77777777" w:rsidR="00D634C1" w:rsidRDefault="00D634C1" w:rsidP="00D634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17F852B2" w14:textId="77777777" w:rsidR="00D634C1" w:rsidRDefault="00D634C1" w:rsidP="00D634C1">
      <w:pPr>
        <w:pStyle w:val="ListParagraph"/>
        <w:numPr>
          <w:ilvl w:val="0"/>
          <w:numId w:val="12"/>
        </w:numPr>
        <w:spacing w:after="16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Teologis-Praktis</w:t>
      </w:r>
      <w:proofErr w:type="spellEnd"/>
      <w:r>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Pendekatan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ini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merupakan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landasan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krusial</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mengingat</w:t>
      </w:r>
      <w:proofErr w:type="spellEnd"/>
      <w:r w:rsidRPr="001F79F0">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1F79F0">
        <w:rPr>
          <w:rFonts w:ascii="Times New Roman" w:hAnsi="Times New Roman" w:cs="Times New Roman"/>
          <w:sz w:val="24"/>
          <w:szCs w:val="24"/>
        </w:rPr>
        <w:t xml:space="preserve"> "Kajian </w:t>
      </w:r>
      <w:proofErr w:type="spellStart"/>
      <w:r w:rsidRPr="001F79F0">
        <w:rPr>
          <w:rFonts w:ascii="Times New Roman" w:hAnsi="Times New Roman" w:cs="Times New Roman"/>
          <w:sz w:val="24"/>
          <w:szCs w:val="24"/>
        </w:rPr>
        <w:t>Teologis</w:t>
      </w:r>
      <w:proofErr w:type="spellEnd"/>
      <w:r w:rsidRPr="001F79F0">
        <w:rPr>
          <w:rFonts w:ascii="Times New Roman" w:hAnsi="Times New Roman" w:cs="Times New Roman"/>
          <w:sz w:val="24"/>
          <w:szCs w:val="24"/>
        </w:rPr>
        <w:t xml:space="preserve"> dan </w:t>
      </w:r>
      <w:proofErr w:type="spellStart"/>
      <w:r w:rsidRPr="001F79F0">
        <w:rPr>
          <w:rFonts w:ascii="Times New Roman" w:hAnsi="Times New Roman" w:cs="Times New Roman"/>
          <w:sz w:val="24"/>
          <w:szCs w:val="24"/>
        </w:rPr>
        <w:t>Praktis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dalam</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judul</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penelitian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Sebagaimana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dijelaskan</w:t>
      </w:r>
      <w:proofErr w:type="spellEnd"/>
      <w:r w:rsidRPr="001F79F0">
        <w:rPr>
          <w:rFonts w:ascii="Times New Roman" w:hAnsi="Times New Roman" w:cs="Times New Roman"/>
          <w:sz w:val="24"/>
          <w:szCs w:val="24"/>
        </w:rPr>
        <w:t xml:space="preserve"> oleh </w:t>
      </w:r>
      <w:r w:rsidRPr="00892BE1">
        <w:rPr>
          <w:rFonts w:ascii="Times New Roman" w:hAnsi="Times New Roman" w:cs="Times New Roman"/>
          <w:sz w:val="24"/>
          <w:szCs w:val="24"/>
        </w:rPr>
        <w:t>Browning (1991),</w:t>
      </w:r>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teologi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praktis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adalah</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disiplin</w:t>
      </w:r>
      <w:proofErr w:type="spellEnd"/>
      <w:r w:rsidRPr="001F79F0">
        <w:rPr>
          <w:rFonts w:ascii="Times New Roman" w:hAnsi="Times New Roman" w:cs="Times New Roman"/>
          <w:sz w:val="24"/>
          <w:szCs w:val="24"/>
        </w:rPr>
        <w:t xml:space="preserve"> yang </w:t>
      </w:r>
      <w:proofErr w:type="spellStart"/>
      <w:r w:rsidRPr="001F79F0">
        <w:rPr>
          <w:rFonts w:ascii="Times New Roman" w:hAnsi="Times New Roman" w:cs="Times New Roman"/>
          <w:sz w:val="24"/>
          <w:szCs w:val="24"/>
        </w:rPr>
        <w:t>berupaya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menyelaraskan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teori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teologis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dengan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praksis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keagamaan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bertujuan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untuk</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merefleksikan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serta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menyempurnakan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praktik</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gerejawi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Dengan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menerapkan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pendekatan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ini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penelitian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tidak</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hanya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menganalisis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dasar-dasar</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teologis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liturgi</w:t>
      </w:r>
      <w:proofErr w:type="spellEnd"/>
      <w:r w:rsidRPr="001F79F0">
        <w:rPr>
          <w:rFonts w:ascii="Times New Roman" w:hAnsi="Times New Roman" w:cs="Times New Roman"/>
          <w:sz w:val="24"/>
          <w:szCs w:val="24"/>
        </w:rPr>
        <w:t xml:space="preserve"> dan </w:t>
      </w:r>
      <w:proofErr w:type="spellStart"/>
      <w:r w:rsidRPr="001F79F0">
        <w:rPr>
          <w:rFonts w:ascii="Times New Roman" w:hAnsi="Times New Roman" w:cs="Times New Roman"/>
          <w:sz w:val="24"/>
          <w:szCs w:val="24"/>
        </w:rPr>
        <w:t>konektivitas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antargenerasi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tetapi</w:t>
      </w:r>
      <w:proofErr w:type="spellEnd"/>
      <w:r w:rsidRPr="001F79F0">
        <w:rPr>
          <w:rFonts w:ascii="Times New Roman" w:hAnsi="Times New Roman" w:cs="Times New Roman"/>
          <w:sz w:val="24"/>
          <w:szCs w:val="24"/>
        </w:rPr>
        <w:t xml:space="preserve"> juga </w:t>
      </w:r>
      <w:proofErr w:type="spellStart"/>
      <w:r w:rsidRPr="001F79F0">
        <w:rPr>
          <w:rFonts w:ascii="Times New Roman" w:hAnsi="Times New Roman" w:cs="Times New Roman"/>
          <w:sz w:val="24"/>
          <w:szCs w:val="24"/>
        </w:rPr>
        <w:t>menelaah</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bagaimana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prinsip-prinsip</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teologis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tersebut</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diimplementasikan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dimaknai</w:t>
      </w:r>
      <w:proofErr w:type="spellEnd"/>
      <w:r w:rsidRPr="001F79F0">
        <w:rPr>
          <w:rFonts w:ascii="Times New Roman" w:hAnsi="Times New Roman" w:cs="Times New Roman"/>
          <w:sz w:val="24"/>
          <w:szCs w:val="24"/>
        </w:rPr>
        <w:t xml:space="preserve">, dan </w:t>
      </w:r>
      <w:proofErr w:type="spellStart"/>
      <w:r w:rsidRPr="001F79F0">
        <w:rPr>
          <w:rFonts w:ascii="Times New Roman" w:hAnsi="Times New Roman" w:cs="Times New Roman"/>
          <w:sz w:val="24"/>
          <w:szCs w:val="24"/>
        </w:rPr>
        <w:t>dialami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dalam</w:t>
      </w:r>
      <w:proofErr w:type="spellEnd"/>
      <w:r w:rsidRPr="001F79F0">
        <w:rPr>
          <w:rFonts w:ascii="Times New Roman" w:hAnsi="Times New Roman" w:cs="Times New Roman"/>
          <w:sz w:val="24"/>
          <w:szCs w:val="24"/>
        </w:rPr>
        <w:t xml:space="preserve"> ibadah Kristen di Indonesia. </w:t>
      </w:r>
      <w:proofErr w:type="spellStart"/>
      <w:r w:rsidRPr="001F79F0">
        <w:rPr>
          <w:rFonts w:ascii="Times New Roman" w:hAnsi="Times New Roman" w:cs="Times New Roman"/>
          <w:sz w:val="24"/>
          <w:szCs w:val="24"/>
        </w:rPr>
        <w:t>Tujuannya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adalah</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memahami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dinamika</w:t>
      </w:r>
      <w:proofErr w:type="spellEnd"/>
      <w:r w:rsidRPr="001F79F0">
        <w:rPr>
          <w:rFonts w:ascii="Times New Roman" w:hAnsi="Times New Roman" w:cs="Times New Roman"/>
          <w:sz w:val="24"/>
          <w:szCs w:val="24"/>
        </w:rPr>
        <w:t xml:space="preserve"> timbal </w:t>
      </w:r>
      <w:proofErr w:type="spellStart"/>
      <w:r w:rsidRPr="001F79F0">
        <w:rPr>
          <w:rFonts w:ascii="Times New Roman" w:hAnsi="Times New Roman" w:cs="Times New Roman"/>
          <w:sz w:val="24"/>
          <w:szCs w:val="24"/>
        </w:rPr>
        <w:t>balik</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antara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teori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teologi</w:t>
      </w:r>
      <w:proofErr w:type="spellEnd"/>
      <w:r w:rsidRPr="001F79F0">
        <w:rPr>
          <w:rFonts w:ascii="Times New Roman" w:hAnsi="Times New Roman" w:cs="Times New Roman"/>
          <w:sz w:val="24"/>
          <w:szCs w:val="24"/>
        </w:rPr>
        <w:t xml:space="preserve">) dan </w:t>
      </w:r>
      <w:proofErr w:type="spellStart"/>
      <w:r w:rsidRPr="001F79F0">
        <w:rPr>
          <w:rFonts w:ascii="Times New Roman" w:hAnsi="Times New Roman" w:cs="Times New Roman"/>
          <w:sz w:val="24"/>
          <w:szCs w:val="24"/>
        </w:rPr>
        <w:t>praksis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pelaksanaan</w:t>
      </w:r>
      <w:proofErr w:type="spellEnd"/>
      <w:r w:rsidRPr="001F79F0">
        <w:rPr>
          <w:rFonts w:ascii="Times New Roman" w:hAnsi="Times New Roman" w:cs="Times New Roman"/>
          <w:sz w:val="24"/>
          <w:szCs w:val="24"/>
        </w:rPr>
        <w:t xml:space="preserve"> ibadah), </w:t>
      </w:r>
      <w:proofErr w:type="spellStart"/>
      <w:r w:rsidRPr="001F79F0">
        <w:rPr>
          <w:rFonts w:ascii="Times New Roman" w:hAnsi="Times New Roman" w:cs="Times New Roman"/>
          <w:sz w:val="24"/>
          <w:szCs w:val="24"/>
        </w:rPr>
        <w:t>serta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bagaimana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keduanya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saling</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memengaruhi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dalam</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upaya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membentuk</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liturgi</w:t>
      </w:r>
      <w:proofErr w:type="spellEnd"/>
      <w:r w:rsidRPr="001F79F0">
        <w:rPr>
          <w:rFonts w:ascii="Times New Roman" w:hAnsi="Times New Roman" w:cs="Times New Roman"/>
          <w:sz w:val="24"/>
          <w:szCs w:val="24"/>
        </w:rPr>
        <w:t xml:space="preserve"> yang </w:t>
      </w:r>
      <w:proofErr w:type="spellStart"/>
      <w:r w:rsidRPr="001F79F0">
        <w:rPr>
          <w:rFonts w:ascii="Times New Roman" w:hAnsi="Times New Roman" w:cs="Times New Roman"/>
          <w:sz w:val="24"/>
          <w:szCs w:val="24"/>
        </w:rPr>
        <w:t>adaptif</w:t>
      </w:r>
      <w:proofErr w:type="spellEnd"/>
      <w:r w:rsidRPr="001F79F0">
        <w:rPr>
          <w:rFonts w:ascii="Times New Roman" w:hAnsi="Times New Roman" w:cs="Times New Roman"/>
          <w:sz w:val="24"/>
          <w:szCs w:val="24"/>
        </w:rPr>
        <w:t xml:space="preserve"> dan </w:t>
      </w:r>
      <w:proofErr w:type="spellStart"/>
      <w:r w:rsidRPr="001F79F0">
        <w:rPr>
          <w:rFonts w:ascii="Times New Roman" w:hAnsi="Times New Roman" w:cs="Times New Roman"/>
          <w:sz w:val="24"/>
          <w:szCs w:val="24"/>
        </w:rPr>
        <w:t>mampu</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menjembatani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kesenjangan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generasional</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Pendekatan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ini</w:t>
      </w:r>
      <w:proofErr w:type="spellEnd"/>
      <w:r w:rsidRPr="001F79F0">
        <w:rPr>
          <w:rFonts w:ascii="Times New Roman" w:hAnsi="Times New Roman" w:cs="Times New Roman"/>
          <w:sz w:val="24"/>
          <w:szCs w:val="24"/>
        </w:rPr>
        <w:t xml:space="preserve"> juga </w:t>
      </w:r>
      <w:proofErr w:type="spellStart"/>
      <w:r w:rsidRPr="001F79F0">
        <w:rPr>
          <w:rFonts w:ascii="Times New Roman" w:hAnsi="Times New Roman" w:cs="Times New Roman"/>
          <w:sz w:val="24"/>
          <w:szCs w:val="24"/>
        </w:rPr>
        <w:t>memungkinkan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identifikasi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tantangan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keberhasilan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serta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potensi</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pengembangan</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dalam</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konteks</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gereja</w:t>
      </w:r>
      <w:proofErr w:type="spellEnd"/>
      <w:r w:rsidRPr="001F79F0">
        <w:rPr>
          <w:rFonts w:ascii="Times New Roman" w:hAnsi="Times New Roman" w:cs="Times New Roman"/>
          <w:sz w:val="24"/>
          <w:szCs w:val="24"/>
        </w:rPr>
        <w:t xml:space="preserve"> </w:t>
      </w:r>
      <w:proofErr w:type="spellStart"/>
      <w:r w:rsidRPr="001F79F0">
        <w:rPr>
          <w:rFonts w:ascii="Times New Roman" w:hAnsi="Times New Roman" w:cs="Times New Roman"/>
          <w:sz w:val="24"/>
          <w:szCs w:val="24"/>
        </w:rPr>
        <w:t>lokal</w:t>
      </w:r>
      <w:proofErr w:type="spellEnd"/>
      <w:r w:rsidRPr="001F79F0">
        <w:rPr>
          <w:rFonts w:ascii="Times New Roman" w:hAnsi="Times New Roman" w:cs="Times New Roman"/>
          <w:sz w:val="24"/>
          <w:szCs w:val="24"/>
        </w:rPr>
        <w:t>.</w:t>
      </w:r>
    </w:p>
    <w:p w14:paraId="765BD66F" w14:textId="45BC4472" w:rsidR="00C74CC1" w:rsidRDefault="00D634C1" w:rsidP="006907A6">
      <w:pPr>
        <w:pStyle w:val="ListParagraph"/>
        <w:numPr>
          <w:ilvl w:val="0"/>
          <w:numId w:val="12"/>
        </w:numPr>
        <w:spacing w:after="160" w:line="360" w:lineRule="auto"/>
        <w:ind w:left="426"/>
        <w:jc w:val="both"/>
        <w:rPr>
          <w:rFonts w:ascii="Times New Roman" w:hAnsi="Times New Roman" w:cs="Times New Roman"/>
          <w:sz w:val="24"/>
          <w:szCs w:val="24"/>
        </w:rPr>
      </w:pPr>
      <w:proofErr w:type="spellStart"/>
      <w:r w:rsidRPr="00D634C1">
        <w:rPr>
          <w:rFonts w:ascii="Times New Roman" w:hAnsi="Times New Roman" w:cs="Times New Roman"/>
          <w:sz w:val="24"/>
          <w:szCs w:val="24"/>
        </w:rPr>
        <w:t>Pendekatan</w:t>
      </w:r>
      <w:proofErr w:type="spellEnd"/>
      <w:r w:rsidRPr="00D634C1">
        <w:rPr>
          <w:rFonts w:ascii="Times New Roman" w:hAnsi="Times New Roman" w:cs="Times New Roman"/>
          <w:sz w:val="24"/>
          <w:szCs w:val="24"/>
        </w:rPr>
        <w:t xml:space="preserve"> Studi Kasus</w:t>
      </w:r>
      <w:r w:rsidRPr="00D634C1">
        <w:rPr>
          <w:rFonts w:ascii="Times New Roman" w:hAnsi="Times New Roman" w:cs="Times New Roman"/>
          <w:b/>
          <w:bCs/>
          <w:sz w:val="24"/>
          <w:szCs w:val="24"/>
        </w:rPr>
        <w:t>:</w:t>
      </w:r>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Untuk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memahami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secara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mendalam</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fenomena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liturgi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adaptif</w:t>
      </w:r>
      <w:proofErr w:type="spellEnd"/>
      <w:r w:rsidRPr="00D634C1">
        <w:rPr>
          <w:rFonts w:ascii="Times New Roman" w:hAnsi="Times New Roman" w:cs="Times New Roman"/>
          <w:sz w:val="24"/>
          <w:szCs w:val="24"/>
        </w:rPr>
        <w:t xml:space="preserve"> dan </w:t>
      </w:r>
      <w:proofErr w:type="spellStart"/>
      <w:r w:rsidRPr="00D634C1">
        <w:rPr>
          <w:rFonts w:ascii="Times New Roman" w:hAnsi="Times New Roman" w:cs="Times New Roman"/>
          <w:sz w:val="24"/>
          <w:szCs w:val="24"/>
        </w:rPr>
        <w:t>konektivitas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antargenerasi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dalam</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konteks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spesifik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penelitian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ini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menggunakan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pendekatan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studi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kasus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Menurut</w:t>
      </w:r>
      <w:proofErr w:type="spellEnd"/>
      <w:r w:rsidRPr="00D634C1">
        <w:rPr>
          <w:rFonts w:ascii="Times New Roman" w:hAnsi="Times New Roman" w:cs="Times New Roman"/>
          <w:sz w:val="24"/>
          <w:szCs w:val="24"/>
        </w:rPr>
        <w:t xml:space="preserve"> Yin (2018), </w:t>
      </w:r>
      <w:proofErr w:type="spellStart"/>
      <w:r w:rsidRPr="00D634C1">
        <w:rPr>
          <w:rFonts w:ascii="Times New Roman" w:hAnsi="Times New Roman" w:cs="Times New Roman"/>
          <w:sz w:val="24"/>
          <w:szCs w:val="24"/>
        </w:rPr>
        <w:t>studi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kasus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adalah</w:t>
      </w:r>
      <w:proofErr w:type="spellEnd"/>
      <w:r w:rsidRPr="00D634C1">
        <w:rPr>
          <w:rFonts w:ascii="Times New Roman" w:hAnsi="Times New Roman" w:cs="Times New Roman"/>
          <w:sz w:val="24"/>
          <w:szCs w:val="24"/>
        </w:rPr>
        <w:t xml:space="preserve"> strategi </w:t>
      </w:r>
      <w:proofErr w:type="spellStart"/>
      <w:r w:rsidRPr="00D634C1">
        <w:rPr>
          <w:rFonts w:ascii="Times New Roman" w:hAnsi="Times New Roman" w:cs="Times New Roman"/>
          <w:sz w:val="24"/>
          <w:szCs w:val="24"/>
        </w:rPr>
        <w:t>penelitian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empiris</w:t>
      </w:r>
      <w:proofErr w:type="spellEnd"/>
      <w:r w:rsidRPr="00D634C1">
        <w:rPr>
          <w:rFonts w:ascii="Times New Roman" w:hAnsi="Times New Roman" w:cs="Times New Roman"/>
          <w:sz w:val="24"/>
          <w:szCs w:val="24"/>
        </w:rPr>
        <w:t xml:space="preserve"> yang </w:t>
      </w:r>
      <w:proofErr w:type="spellStart"/>
      <w:r w:rsidRPr="00D634C1">
        <w:rPr>
          <w:rFonts w:ascii="Times New Roman" w:hAnsi="Times New Roman" w:cs="Times New Roman"/>
          <w:sz w:val="24"/>
          <w:szCs w:val="24"/>
        </w:rPr>
        <w:t>menyelidiki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fenomena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kontemporer</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dalam</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konteks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kehidupan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nyata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terutama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ketika</w:t>
      </w:r>
      <w:proofErr w:type="spellEnd"/>
      <w:r w:rsidRPr="00D634C1">
        <w:rPr>
          <w:rFonts w:ascii="Times New Roman" w:hAnsi="Times New Roman" w:cs="Times New Roman"/>
          <w:sz w:val="24"/>
          <w:szCs w:val="24"/>
        </w:rPr>
        <w:t xml:space="preserve"> batas </w:t>
      </w:r>
      <w:proofErr w:type="spellStart"/>
      <w:r w:rsidRPr="00D634C1">
        <w:rPr>
          <w:rFonts w:ascii="Times New Roman" w:hAnsi="Times New Roman" w:cs="Times New Roman"/>
          <w:sz w:val="24"/>
          <w:szCs w:val="24"/>
        </w:rPr>
        <w:t>antara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fenomena</w:t>
      </w:r>
      <w:proofErr w:type="spellEnd"/>
      <w:r w:rsidRPr="00D634C1">
        <w:rPr>
          <w:rFonts w:ascii="Times New Roman" w:hAnsi="Times New Roman" w:cs="Times New Roman"/>
          <w:sz w:val="24"/>
          <w:szCs w:val="24"/>
        </w:rPr>
        <w:t xml:space="preserve"> dan </w:t>
      </w:r>
      <w:proofErr w:type="spellStart"/>
      <w:r w:rsidRPr="00D634C1">
        <w:rPr>
          <w:rFonts w:ascii="Times New Roman" w:hAnsi="Times New Roman" w:cs="Times New Roman"/>
          <w:sz w:val="24"/>
          <w:szCs w:val="24"/>
        </w:rPr>
        <w:t>konteks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tidak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jelas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Gereja-gereja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tertentu</w:t>
      </w:r>
      <w:proofErr w:type="spellEnd"/>
      <w:r w:rsidRPr="00D634C1">
        <w:rPr>
          <w:rFonts w:ascii="Times New Roman" w:hAnsi="Times New Roman" w:cs="Times New Roman"/>
          <w:sz w:val="24"/>
          <w:szCs w:val="24"/>
        </w:rPr>
        <w:t xml:space="preserve"> di Indonesia </w:t>
      </w:r>
      <w:proofErr w:type="spellStart"/>
      <w:r w:rsidRPr="00D634C1">
        <w:rPr>
          <w:rFonts w:ascii="Times New Roman" w:hAnsi="Times New Roman" w:cs="Times New Roman"/>
          <w:sz w:val="24"/>
          <w:szCs w:val="24"/>
        </w:rPr>
        <w:t>dipilih</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sebagai</w:t>
      </w:r>
      <w:proofErr w:type="spellEnd"/>
      <w:r w:rsidRPr="00D634C1">
        <w:rPr>
          <w:rFonts w:ascii="Times New Roman" w:hAnsi="Times New Roman" w:cs="Times New Roman"/>
          <w:sz w:val="24"/>
          <w:szCs w:val="24"/>
        </w:rPr>
        <w:t xml:space="preserve"> unit </w:t>
      </w:r>
      <w:proofErr w:type="spellStart"/>
      <w:r w:rsidRPr="00D634C1">
        <w:rPr>
          <w:rFonts w:ascii="Times New Roman" w:hAnsi="Times New Roman" w:cs="Times New Roman"/>
          <w:sz w:val="24"/>
          <w:szCs w:val="24"/>
        </w:rPr>
        <w:t>analisis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untuk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memungkinkan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eksplorasi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intensif</w:t>
      </w:r>
      <w:proofErr w:type="spellEnd"/>
      <w:r w:rsidRPr="00D634C1">
        <w:rPr>
          <w:rFonts w:ascii="Times New Roman" w:hAnsi="Times New Roman" w:cs="Times New Roman"/>
          <w:sz w:val="24"/>
          <w:szCs w:val="24"/>
        </w:rPr>
        <w:t xml:space="preserve"> dan </w:t>
      </w:r>
      <w:proofErr w:type="spellStart"/>
      <w:r w:rsidRPr="00D634C1">
        <w:rPr>
          <w:rFonts w:ascii="Times New Roman" w:hAnsi="Times New Roman" w:cs="Times New Roman"/>
          <w:sz w:val="24"/>
          <w:szCs w:val="24"/>
        </w:rPr>
        <w:t>rinci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terhadap</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praktik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liturgi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mereka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Pendekatan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ini</w:t>
      </w:r>
      <w:proofErr w:type="spellEnd"/>
      <w:r w:rsidRPr="00D634C1">
        <w:rPr>
          <w:rFonts w:ascii="Times New Roman" w:hAnsi="Times New Roman" w:cs="Times New Roman"/>
          <w:sz w:val="24"/>
          <w:szCs w:val="24"/>
        </w:rPr>
        <w:t xml:space="preserve"> sangat </w:t>
      </w:r>
      <w:proofErr w:type="spellStart"/>
      <w:r w:rsidRPr="00D634C1">
        <w:rPr>
          <w:rFonts w:ascii="Times New Roman" w:hAnsi="Times New Roman" w:cs="Times New Roman"/>
          <w:sz w:val="24"/>
          <w:szCs w:val="24"/>
        </w:rPr>
        <w:t>cocok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untuk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konteks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gereja</w:t>
      </w:r>
      <w:proofErr w:type="spellEnd"/>
      <w:r w:rsidRPr="00D634C1">
        <w:rPr>
          <w:rFonts w:ascii="Times New Roman" w:hAnsi="Times New Roman" w:cs="Times New Roman"/>
          <w:sz w:val="24"/>
          <w:szCs w:val="24"/>
        </w:rPr>
        <w:t xml:space="preserve"> di Indonesia, di mana </w:t>
      </w:r>
      <w:proofErr w:type="spellStart"/>
      <w:proofErr w:type="gramStart"/>
      <w:r w:rsidRPr="00D634C1">
        <w:rPr>
          <w:rFonts w:ascii="Times New Roman" w:hAnsi="Times New Roman" w:cs="Times New Roman"/>
          <w:sz w:val="24"/>
          <w:szCs w:val="24"/>
        </w:rPr>
        <w:t>setiap</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jemaat</w:t>
      </w:r>
      <w:proofErr w:type="spellEnd"/>
      <w:proofErr w:type="gram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memiliki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karakteristik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unik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dalam</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praktik</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liturgi</w:t>
      </w:r>
      <w:proofErr w:type="spellEnd"/>
      <w:r w:rsidRPr="00D634C1">
        <w:rPr>
          <w:rFonts w:ascii="Times New Roman" w:hAnsi="Times New Roman" w:cs="Times New Roman"/>
          <w:sz w:val="24"/>
          <w:szCs w:val="24"/>
        </w:rPr>
        <w:t xml:space="preserve"> dan </w:t>
      </w:r>
      <w:proofErr w:type="spellStart"/>
      <w:r w:rsidRPr="00D634C1">
        <w:rPr>
          <w:rFonts w:ascii="Times New Roman" w:hAnsi="Times New Roman" w:cs="Times New Roman"/>
          <w:sz w:val="24"/>
          <w:szCs w:val="24"/>
        </w:rPr>
        <w:t>dinamika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generasionalnya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Melalui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studi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kasus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peneliti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dapat</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mengungkap</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pola-pola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lastRenderedPageBreak/>
        <w:t>tema-tema</w:t>
      </w:r>
      <w:proofErr w:type="spellEnd"/>
      <w:r w:rsidRPr="00D634C1">
        <w:rPr>
          <w:rFonts w:ascii="Times New Roman" w:hAnsi="Times New Roman" w:cs="Times New Roman"/>
          <w:sz w:val="24"/>
          <w:szCs w:val="24"/>
        </w:rPr>
        <w:t xml:space="preserve">, dan </w:t>
      </w:r>
      <w:proofErr w:type="spellStart"/>
      <w:r w:rsidRPr="00D634C1">
        <w:rPr>
          <w:rFonts w:ascii="Times New Roman" w:hAnsi="Times New Roman" w:cs="Times New Roman"/>
          <w:sz w:val="24"/>
          <w:szCs w:val="24"/>
        </w:rPr>
        <w:t>nuansa</w:t>
      </w:r>
      <w:proofErr w:type="spellEnd"/>
      <w:r w:rsidRPr="00D634C1">
        <w:rPr>
          <w:rFonts w:ascii="Times New Roman" w:hAnsi="Times New Roman" w:cs="Times New Roman"/>
          <w:sz w:val="24"/>
          <w:szCs w:val="24"/>
        </w:rPr>
        <w:t xml:space="preserve"> yang </w:t>
      </w:r>
      <w:proofErr w:type="spellStart"/>
      <w:r w:rsidRPr="00D634C1">
        <w:rPr>
          <w:rFonts w:ascii="Times New Roman" w:hAnsi="Times New Roman" w:cs="Times New Roman"/>
          <w:sz w:val="24"/>
          <w:szCs w:val="24"/>
        </w:rPr>
        <w:t>mungkin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terlewatkan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dalam</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penelitian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berskala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besar</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memberikan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pemahaman</w:t>
      </w:r>
      <w:proofErr w:type="spellEnd"/>
      <w:r w:rsidRPr="00D634C1">
        <w:rPr>
          <w:rFonts w:ascii="Times New Roman" w:hAnsi="Times New Roman" w:cs="Times New Roman"/>
          <w:sz w:val="24"/>
          <w:szCs w:val="24"/>
        </w:rPr>
        <w:t xml:space="preserve"> yang kaya dan </w:t>
      </w:r>
      <w:proofErr w:type="spellStart"/>
      <w:r w:rsidRPr="00D634C1">
        <w:rPr>
          <w:rFonts w:ascii="Times New Roman" w:hAnsi="Times New Roman" w:cs="Times New Roman"/>
          <w:sz w:val="24"/>
          <w:szCs w:val="24"/>
        </w:rPr>
        <w:t>kontekstual</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mengenai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bagaimana</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adaptasi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liturgi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memengaruhi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konektivitas</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antargenerasi</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dalam</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pengaturan</w:t>
      </w:r>
      <w:proofErr w:type="spellEnd"/>
      <w:r w:rsidRPr="00D634C1">
        <w:rPr>
          <w:rFonts w:ascii="Times New Roman" w:hAnsi="Times New Roman" w:cs="Times New Roman"/>
          <w:sz w:val="24"/>
          <w:szCs w:val="24"/>
        </w:rPr>
        <w:t xml:space="preserve"> </w:t>
      </w:r>
      <w:proofErr w:type="spellStart"/>
      <w:r w:rsidRPr="00D634C1">
        <w:rPr>
          <w:rFonts w:ascii="Times New Roman" w:hAnsi="Times New Roman" w:cs="Times New Roman"/>
          <w:sz w:val="24"/>
          <w:szCs w:val="24"/>
        </w:rPr>
        <w:t>spesifik</w:t>
      </w:r>
      <w:proofErr w:type="spellEnd"/>
      <w:r w:rsidRPr="00D634C1">
        <w:rPr>
          <w:rFonts w:ascii="Times New Roman" w:hAnsi="Times New Roman" w:cs="Times New Roman"/>
          <w:sz w:val="24"/>
          <w:szCs w:val="24"/>
        </w:rPr>
        <w:t>.</w:t>
      </w:r>
    </w:p>
    <w:p w14:paraId="5F8D1C45" w14:textId="166D6F0F" w:rsidR="00D634C1" w:rsidRPr="00D634C1" w:rsidRDefault="006E1EDC" w:rsidP="00D634C1">
      <w:pPr>
        <w:pStyle w:val="ListParagraph"/>
        <w:spacing w:after="160" w:line="360" w:lineRule="auto"/>
        <w:ind w:left="426"/>
        <w:jc w:val="both"/>
        <w:rPr>
          <w:rFonts w:ascii="Times New Roman" w:hAnsi="Times New Roman" w:cs="Times New Roman"/>
          <w:sz w:val="24"/>
          <w:szCs w:val="24"/>
        </w:rPr>
      </w:pPr>
      <w:r>
        <w:rPr>
          <w:noProof/>
        </w:rPr>
        <w:drawing>
          <wp:anchor distT="0" distB="0" distL="114300" distR="114300" simplePos="0" relativeHeight="251681280" behindDoc="1" locked="0" layoutInCell="0" allowOverlap="1" wp14:anchorId="7F4A4F70" wp14:editId="556D56BB">
            <wp:simplePos x="0" y="0"/>
            <wp:positionH relativeFrom="column">
              <wp:posOffset>0</wp:posOffset>
            </wp:positionH>
            <wp:positionV relativeFrom="paragraph">
              <wp:posOffset>85862</wp:posOffset>
            </wp:positionV>
            <wp:extent cx="5727700" cy="5727700"/>
            <wp:effectExtent l="0" t="0" r="6350" b="6350"/>
            <wp:wrapNone/>
            <wp:docPr id="2113926395" name="Picture 211392639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
    <w:p w14:paraId="55B46710" w14:textId="77777777" w:rsidR="00D634C1" w:rsidRDefault="00000000" w:rsidP="00D634C1">
      <w:pPr>
        <w:widowControl w:val="0"/>
        <w:tabs>
          <w:tab w:val="left" w:pos="732"/>
        </w:tabs>
        <w:spacing w:line="360" w:lineRule="auto"/>
        <w:ind w:left="3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w w:val="99"/>
          <w:sz w:val="24"/>
          <w:szCs w:val="24"/>
        </w:rPr>
        <w:t>II</w:t>
      </w:r>
      <w:r>
        <w:rPr>
          <w:rFonts w:ascii="Times New Roman" w:eastAsia="Times New Roman" w:hAnsi="Times New Roman" w:cs="Times New Roman"/>
          <w:b/>
          <w:bCs/>
          <w:color w:val="000000"/>
          <w:spacing w:val="-2"/>
          <w:w w:val="99"/>
          <w:sz w:val="24"/>
          <w:szCs w:val="24"/>
        </w:rPr>
        <w:t>I</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HA</w:t>
      </w:r>
      <w:r>
        <w:rPr>
          <w:rFonts w:ascii="Times New Roman" w:eastAsia="Times New Roman" w:hAnsi="Times New Roman" w:cs="Times New Roman"/>
          <w:b/>
          <w:bCs/>
          <w:color w:val="000000"/>
          <w:spacing w:val="-1"/>
          <w:w w:val="99"/>
          <w:sz w:val="24"/>
          <w:szCs w:val="24"/>
        </w:rPr>
        <w:t>SI</w:t>
      </w:r>
      <w:r>
        <w:rPr>
          <w:rFonts w:ascii="Times New Roman" w:eastAsia="Times New Roman" w:hAnsi="Times New Roman" w:cs="Times New Roman"/>
          <w:b/>
          <w:bCs/>
          <w:color w:val="000000"/>
          <w:sz w:val="24"/>
          <w:szCs w:val="24"/>
        </w:rPr>
        <w:t>L PENEL</w:t>
      </w:r>
      <w:r>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2"/>
          <w:w w:val="99"/>
          <w:sz w:val="24"/>
          <w:szCs w:val="24"/>
        </w:rPr>
        <w:t>I</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2"/>
          <w:sz w:val="24"/>
          <w:szCs w:val="24"/>
        </w:rPr>
        <w:t>D</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PE</w:t>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z w:val="24"/>
          <w:szCs w:val="24"/>
        </w:rPr>
        <w:t>BAHA</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z w:val="24"/>
          <w:szCs w:val="24"/>
        </w:rPr>
        <w:t>N</w:t>
      </w:r>
    </w:p>
    <w:p w14:paraId="485E35B3" w14:textId="664488BF" w:rsidR="00D634C1" w:rsidRPr="00D634C1" w:rsidRDefault="00D634C1" w:rsidP="00D634C1">
      <w:pPr>
        <w:widowControl w:val="0"/>
        <w:tabs>
          <w:tab w:val="left" w:pos="732"/>
        </w:tabs>
        <w:spacing w:line="360" w:lineRule="auto"/>
        <w:ind w:left="32"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w w:val="99"/>
          <w:sz w:val="24"/>
          <w:szCs w:val="24"/>
        </w:rPr>
        <w:tab/>
      </w:r>
      <w:proofErr w:type="spellStart"/>
      <w:r w:rsidRPr="00D634C1">
        <w:rPr>
          <w:rFonts w:ascii="Times New Roman" w:eastAsia="Times New Roman" w:hAnsi="Times New Roman" w:cs="Times New Roman"/>
          <w:sz w:val="24"/>
          <w:szCs w:val="24"/>
        </w:rPr>
        <w:t>Berdasarkan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hasil</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penelitian</w:t>
      </w:r>
      <w:proofErr w:type="spellEnd"/>
      <w:r w:rsidRPr="00D634C1">
        <w:rPr>
          <w:rFonts w:ascii="Times New Roman" w:eastAsia="Times New Roman" w:hAnsi="Times New Roman" w:cs="Times New Roman"/>
          <w:sz w:val="24"/>
          <w:szCs w:val="24"/>
        </w:rPr>
        <w:t xml:space="preserve"> dan </w:t>
      </w:r>
      <w:proofErr w:type="spellStart"/>
      <w:r w:rsidRPr="00D634C1">
        <w:rPr>
          <w:rFonts w:ascii="Times New Roman" w:eastAsia="Times New Roman" w:hAnsi="Times New Roman" w:cs="Times New Roman"/>
          <w:sz w:val="24"/>
          <w:szCs w:val="24"/>
        </w:rPr>
        <w:t>pengamatan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terhadap</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praktik</w:t>
      </w:r>
      <w:proofErr w:type="spellEnd"/>
      <w:r w:rsidRPr="00D634C1">
        <w:rPr>
          <w:rFonts w:ascii="Times New Roman" w:eastAsia="Times New Roman" w:hAnsi="Times New Roman" w:cs="Times New Roman"/>
          <w:sz w:val="24"/>
          <w:szCs w:val="24"/>
        </w:rPr>
        <w:t xml:space="preserve"> ibadah di GMIM “</w:t>
      </w:r>
      <w:proofErr w:type="spellStart"/>
      <w:r w:rsidRPr="00D634C1">
        <w:rPr>
          <w:rFonts w:ascii="Times New Roman" w:eastAsia="Times New Roman" w:hAnsi="Times New Roman" w:cs="Times New Roman"/>
          <w:sz w:val="24"/>
          <w:szCs w:val="24"/>
        </w:rPr>
        <w:t>Syalom</w:t>
      </w:r>
      <w:proofErr w:type="spellEnd"/>
      <w:r w:rsidRPr="00D634C1">
        <w:rPr>
          <w:rFonts w:ascii="Times New Roman" w:eastAsia="Times New Roman" w:hAnsi="Times New Roman" w:cs="Times New Roman"/>
          <w:sz w:val="24"/>
          <w:szCs w:val="24"/>
        </w:rPr>
        <w:t xml:space="preserve">” Lelema, </w:t>
      </w:r>
      <w:proofErr w:type="spellStart"/>
      <w:r w:rsidRPr="00D634C1">
        <w:rPr>
          <w:rFonts w:ascii="Times New Roman" w:eastAsia="Times New Roman" w:hAnsi="Times New Roman" w:cs="Times New Roman"/>
          <w:sz w:val="24"/>
          <w:szCs w:val="24"/>
        </w:rPr>
        <w:t>ditemukan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bahwa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digunakan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efektif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berfungsi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sebagai</w:t>
      </w:r>
      <w:proofErr w:type="spellEnd"/>
      <w:r w:rsidRPr="00D634C1">
        <w:rPr>
          <w:rFonts w:ascii="Times New Roman" w:eastAsia="Times New Roman" w:hAnsi="Times New Roman" w:cs="Times New Roman"/>
          <w:sz w:val="24"/>
          <w:szCs w:val="24"/>
        </w:rPr>
        <w:t xml:space="preserve"> media </w:t>
      </w:r>
      <w:proofErr w:type="spellStart"/>
      <w:r w:rsidRPr="00D634C1">
        <w:rPr>
          <w:rFonts w:ascii="Times New Roman" w:eastAsia="Times New Roman" w:hAnsi="Times New Roman" w:cs="Times New Roman"/>
          <w:sz w:val="24"/>
          <w:szCs w:val="24"/>
        </w:rPr>
        <w:t>untuk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mengkoneksikan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berbagai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di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tidak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hanya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mempertahankan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bentuk-bentuk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tradisional</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tetapi</w:t>
      </w:r>
      <w:proofErr w:type="spellEnd"/>
      <w:r w:rsidRPr="00D634C1">
        <w:rPr>
          <w:rFonts w:ascii="Times New Roman" w:eastAsia="Times New Roman" w:hAnsi="Times New Roman" w:cs="Times New Roman"/>
          <w:sz w:val="24"/>
          <w:szCs w:val="24"/>
        </w:rPr>
        <w:t xml:space="preserve"> juga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kreatif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mengintegrasikan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elemen-elemen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baru</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relevan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muda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tanpa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mengalienasi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lebih</w:t>
      </w:r>
      <w:proofErr w:type="spellEnd"/>
      <w:r w:rsidRPr="00D634C1">
        <w:rPr>
          <w:rFonts w:ascii="Times New Roman" w:eastAsia="Times New Roman" w:hAnsi="Times New Roman" w:cs="Times New Roman"/>
          <w:sz w:val="24"/>
          <w:szCs w:val="24"/>
        </w:rPr>
        <w:t xml:space="preserve"> senior. Hal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jelas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menunjukkan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komitmen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untuk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menciptakan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ruang</w:t>
      </w:r>
      <w:proofErr w:type="spellEnd"/>
      <w:r w:rsidRPr="00D634C1">
        <w:rPr>
          <w:rFonts w:ascii="Times New Roman" w:eastAsia="Times New Roman" w:hAnsi="Times New Roman" w:cs="Times New Roman"/>
          <w:sz w:val="24"/>
          <w:szCs w:val="24"/>
        </w:rPr>
        <w:t xml:space="preserve"> ibadah yang </w:t>
      </w:r>
      <w:proofErr w:type="spellStart"/>
      <w:r w:rsidRPr="00D634C1">
        <w:rPr>
          <w:rFonts w:ascii="Times New Roman" w:eastAsia="Times New Roman" w:hAnsi="Times New Roman" w:cs="Times New Roman"/>
          <w:sz w:val="24"/>
          <w:szCs w:val="24"/>
        </w:rPr>
        <w:t>inklusif</w:t>
      </w:r>
      <w:proofErr w:type="spellEnd"/>
      <w:r w:rsidRPr="00D634C1">
        <w:rPr>
          <w:rFonts w:ascii="Times New Roman" w:eastAsia="Times New Roman" w:hAnsi="Times New Roman" w:cs="Times New Roman"/>
          <w:sz w:val="24"/>
          <w:szCs w:val="24"/>
        </w:rPr>
        <w:t xml:space="preserve"> dan </w:t>
      </w:r>
      <w:proofErr w:type="spellStart"/>
      <w:r w:rsidRPr="00D634C1">
        <w:rPr>
          <w:rFonts w:ascii="Times New Roman" w:eastAsia="Times New Roman" w:hAnsi="Times New Roman" w:cs="Times New Roman"/>
          <w:sz w:val="24"/>
          <w:szCs w:val="24"/>
        </w:rPr>
        <w:t>intergeneratif</w:t>
      </w:r>
      <w:proofErr w:type="spellEnd"/>
      <w:r w:rsidRPr="00D634C1">
        <w:rPr>
          <w:rFonts w:ascii="Times New Roman" w:eastAsia="Times New Roman" w:hAnsi="Times New Roman" w:cs="Times New Roman"/>
          <w:sz w:val="24"/>
          <w:szCs w:val="24"/>
        </w:rPr>
        <w:t>.</w:t>
      </w:r>
      <w:r>
        <w:rPr>
          <w:rFonts w:ascii="Times New Roman" w:eastAsia="Times New Roman" w:hAnsi="Times New Roman" w:cs="Times New Roman"/>
          <w:b/>
          <w:bCs/>
          <w:color w:val="000000"/>
          <w:sz w:val="24"/>
          <w:szCs w:val="24"/>
        </w:rPr>
        <w:t xml:space="preserve"> </w:t>
      </w:r>
      <w:proofErr w:type="spellStart"/>
      <w:r w:rsidRPr="00D634C1">
        <w:rPr>
          <w:rFonts w:ascii="Times New Roman" w:eastAsia="Times New Roman" w:hAnsi="Times New Roman" w:cs="Times New Roman"/>
          <w:sz w:val="24"/>
          <w:szCs w:val="24"/>
        </w:rPr>
        <w:t>Konektivitas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antargenerasi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terwujud</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nyata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dua </w:t>
      </w:r>
      <w:proofErr w:type="spellStart"/>
      <w:r w:rsidRPr="00D634C1">
        <w:rPr>
          <w:rFonts w:ascii="Times New Roman" w:eastAsia="Times New Roman" w:hAnsi="Times New Roman" w:cs="Times New Roman"/>
          <w:sz w:val="24"/>
          <w:szCs w:val="24"/>
        </w:rPr>
        <w:t>aspek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kunci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praktik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yaitu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keterlibatan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berbalas-balasan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perayaan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hari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besar</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gerejawi</w:t>
      </w:r>
      <w:proofErr w:type="spellEnd"/>
      <w:r w:rsidRPr="00D634C1">
        <w:rPr>
          <w:rFonts w:ascii="Times New Roman" w:eastAsia="Times New Roman" w:hAnsi="Times New Roman" w:cs="Times New Roman"/>
          <w:sz w:val="24"/>
          <w:szCs w:val="24"/>
        </w:rPr>
        <w:t xml:space="preserve"> dan </w:t>
      </w:r>
      <w:proofErr w:type="spellStart"/>
      <w:r w:rsidRPr="00D634C1">
        <w:rPr>
          <w:rFonts w:ascii="Times New Roman" w:eastAsia="Times New Roman" w:hAnsi="Times New Roman" w:cs="Times New Roman"/>
          <w:sz w:val="24"/>
          <w:szCs w:val="24"/>
        </w:rPr>
        <w:t>adaptasi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musik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w:t>
      </w:r>
    </w:p>
    <w:p w14:paraId="19AE662A" w14:textId="77777777" w:rsidR="00D634C1" w:rsidRDefault="00D634C1">
      <w:pPr>
        <w:widowControl w:val="0"/>
        <w:tabs>
          <w:tab w:val="left" w:pos="732"/>
        </w:tabs>
        <w:spacing w:line="360" w:lineRule="auto"/>
        <w:ind w:left="32" w:right="-20"/>
        <w:rPr>
          <w:rFonts w:ascii="Times New Roman" w:eastAsia="Times New Roman" w:hAnsi="Times New Roman" w:cs="Times New Roman"/>
          <w:b/>
          <w:bCs/>
          <w:color w:val="000000"/>
          <w:sz w:val="24"/>
          <w:szCs w:val="24"/>
        </w:rPr>
      </w:pPr>
    </w:p>
    <w:p w14:paraId="4A5448BF" w14:textId="77777777" w:rsidR="00D634C1" w:rsidRPr="00D634C1" w:rsidRDefault="00D634C1" w:rsidP="008C4DFD">
      <w:pPr>
        <w:pStyle w:val="ListParagraph"/>
        <w:widowControl w:val="0"/>
        <w:numPr>
          <w:ilvl w:val="0"/>
          <w:numId w:val="2"/>
        </w:numPr>
        <w:spacing w:line="360" w:lineRule="auto"/>
        <w:ind w:left="426" w:right="-7"/>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sz w:val="24"/>
          <w:szCs w:val="24"/>
        </w:rPr>
        <w:t>Liturgi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Adaptif</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sebagai</w:t>
      </w:r>
      <w:proofErr w:type="spellEnd"/>
      <w:r>
        <w:rPr>
          <w:rFonts w:ascii="Times New Roman" w:eastAsia="Times New Roman" w:hAnsi="Times New Roman" w:cs="Times New Roman"/>
          <w:b/>
          <w:bCs/>
          <w:sz w:val="24"/>
          <w:szCs w:val="24"/>
        </w:rPr>
        <w:t xml:space="preserve"> Media </w:t>
      </w:r>
      <w:proofErr w:type="spellStart"/>
      <w:r>
        <w:rPr>
          <w:rFonts w:ascii="Times New Roman" w:eastAsia="Times New Roman" w:hAnsi="Times New Roman" w:cs="Times New Roman"/>
          <w:b/>
          <w:bCs/>
          <w:sz w:val="24"/>
          <w:szCs w:val="24"/>
        </w:rPr>
        <w:t>Konektivitas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Antargenerasi</w:t>
      </w:r>
      <w:proofErr w:type="spellEnd"/>
      <w:r>
        <w:rPr>
          <w:rFonts w:ascii="Times New Roman" w:eastAsia="Times New Roman" w:hAnsi="Times New Roman" w:cs="Times New Roman"/>
          <w:b/>
          <w:bCs/>
          <w:sz w:val="24"/>
          <w:szCs w:val="24"/>
        </w:rPr>
        <w:t xml:space="preserve"> di GMIM “</w:t>
      </w:r>
      <w:proofErr w:type="spellStart"/>
      <w:r>
        <w:rPr>
          <w:rFonts w:ascii="Times New Roman" w:eastAsia="Times New Roman" w:hAnsi="Times New Roman" w:cs="Times New Roman"/>
          <w:b/>
          <w:bCs/>
          <w:sz w:val="24"/>
          <w:szCs w:val="24"/>
        </w:rPr>
        <w:t>Syalom</w:t>
      </w:r>
      <w:proofErr w:type="spellEnd"/>
      <w:r>
        <w:rPr>
          <w:rFonts w:ascii="Times New Roman" w:eastAsia="Times New Roman" w:hAnsi="Times New Roman" w:cs="Times New Roman"/>
          <w:b/>
          <w:bCs/>
          <w:sz w:val="24"/>
          <w:szCs w:val="24"/>
        </w:rPr>
        <w:t>” Lelema</w:t>
      </w:r>
    </w:p>
    <w:p w14:paraId="4B5F7EDE" w14:textId="6F234983" w:rsidR="00D634C1" w:rsidRDefault="00D634C1" w:rsidP="008C4DFD">
      <w:pPr>
        <w:widowControl w:val="0"/>
        <w:spacing w:line="360" w:lineRule="auto"/>
        <w:ind w:left="66" w:right="-7" w:firstLine="654"/>
        <w:jc w:val="both"/>
        <w:rPr>
          <w:rFonts w:ascii="Times New Roman" w:eastAsia="Times New Roman" w:hAnsi="Times New Roman" w:cs="Times New Roman"/>
          <w:b/>
          <w:bCs/>
          <w:color w:val="000000"/>
          <w:sz w:val="24"/>
          <w:szCs w:val="24"/>
        </w:rPr>
      </w:pPr>
      <w:proofErr w:type="spellStart"/>
      <w:r w:rsidRPr="00D634C1">
        <w:rPr>
          <w:rFonts w:ascii="Times New Roman" w:eastAsia="Times New Roman" w:hAnsi="Times New Roman" w:cs="Times New Roman"/>
          <w:sz w:val="24"/>
          <w:szCs w:val="24"/>
        </w:rPr>
        <w:t>Berdasarkan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hasil</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penelitian</w:t>
      </w:r>
      <w:proofErr w:type="spellEnd"/>
      <w:r w:rsidRPr="00D634C1">
        <w:rPr>
          <w:rFonts w:ascii="Times New Roman" w:eastAsia="Times New Roman" w:hAnsi="Times New Roman" w:cs="Times New Roman"/>
          <w:sz w:val="24"/>
          <w:szCs w:val="24"/>
        </w:rPr>
        <w:t xml:space="preserve"> dan </w:t>
      </w:r>
      <w:proofErr w:type="spellStart"/>
      <w:r w:rsidRPr="00D634C1">
        <w:rPr>
          <w:rFonts w:ascii="Times New Roman" w:eastAsia="Times New Roman" w:hAnsi="Times New Roman" w:cs="Times New Roman"/>
          <w:sz w:val="24"/>
          <w:szCs w:val="24"/>
        </w:rPr>
        <w:t>pengamatan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terhadap</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praktik</w:t>
      </w:r>
      <w:proofErr w:type="spellEnd"/>
      <w:r w:rsidRPr="00D634C1">
        <w:rPr>
          <w:rFonts w:ascii="Times New Roman" w:eastAsia="Times New Roman" w:hAnsi="Times New Roman" w:cs="Times New Roman"/>
          <w:sz w:val="24"/>
          <w:szCs w:val="24"/>
        </w:rPr>
        <w:t xml:space="preserve"> ibadah di GMIM “</w:t>
      </w:r>
      <w:proofErr w:type="spellStart"/>
      <w:r w:rsidRPr="00D634C1">
        <w:rPr>
          <w:rFonts w:ascii="Times New Roman" w:eastAsia="Times New Roman" w:hAnsi="Times New Roman" w:cs="Times New Roman"/>
          <w:sz w:val="24"/>
          <w:szCs w:val="24"/>
        </w:rPr>
        <w:t>Syalom</w:t>
      </w:r>
      <w:proofErr w:type="spellEnd"/>
      <w:r w:rsidRPr="00D634C1">
        <w:rPr>
          <w:rFonts w:ascii="Times New Roman" w:eastAsia="Times New Roman" w:hAnsi="Times New Roman" w:cs="Times New Roman"/>
          <w:sz w:val="24"/>
          <w:szCs w:val="24"/>
        </w:rPr>
        <w:t xml:space="preserve">” Lelema, </w:t>
      </w:r>
      <w:proofErr w:type="spellStart"/>
      <w:r w:rsidRPr="00D634C1">
        <w:rPr>
          <w:rFonts w:ascii="Times New Roman" w:eastAsia="Times New Roman" w:hAnsi="Times New Roman" w:cs="Times New Roman"/>
          <w:sz w:val="24"/>
          <w:szCs w:val="24"/>
        </w:rPr>
        <w:t>ditemukan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bahwa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digunakan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efektif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berfungsi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sebagai</w:t>
      </w:r>
      <w:proofErr w:type="spellEnd"/>
      <w:r w:rsidRPr="00D634C1">
        <w:rPr>
          <w:rFonts w:ascii="Times New Roman" w:eastAsia="Times New Roman" w:hAnsi="Times New Roman" w:cs="Times New Roman"/>
          <w:sz w:val="24"/>
          <w:szCs w:val="24"/>
        </w:rPr>
        <w:t xml:space="preserve"> media </w:t>
      </w:r>
      <w:proofErr w:type="spellStart"/>
      <w:r w:rsidRPr="00D634C1">
        <w:rPr>
          <w:rFonts w:ascii="Times New Roman" w:eastAsia="Times New Roman" w:hAnsi="Times New Roman" w:cs="Times New Roman"/>
          <w:sz w:val="24"/>
          <w:szCs w:val="24"/>
        </w:rPr>
        <w:t>untuk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mengkoneksikan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berbagai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Dalam </w:t>
      </w:r>
      <w:proofErr w:type="spellStart"/>
      <w:r w:rsidRPr="00D634C1">
        <w:rPr>
          <w:rFonts w:ascii="Times New Roman" w:eastAsia="Times New Roman" w:hAnsi="Times New Roman" w:cs="Times New Roman"/>
          <w:sz w:val="24"/>
          <w:szCs w:val="24"/>
        </w:rPr>
        <w:t>praktik</w:t>
      </w:r>
      <w:proofErr w:type="spellEnd"/>
      <w:r w:rsidRPr="00D634C1">
        <w:rPr>
          <w:rFonts w:ascii="Times New Roman" w:eastAsia="Times New Roman" w:hAnsi="Times New Roman" w:cs="Times New Roman"/>
          <w:sz w:val="24"/>
          <w:szCs w:val="24"/>
        </w:rPr>
        <w:t xml:space="preserve"> ibadah,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dihadiri</w:t>
      </w:r>
      <w:proofErr w:type="spellEnd"/>
      <w:r w:rsidRPr="00D634C1">
        <w:rPr>
          <w:rFonts w:ascii="Times New Roman" w:eastAsia="Times New Roman" w:hAnsi="Times New Roman" w:cs="Times New Roman"/>
          <w:sz w:val="24"/>
          <w:szCs w:val="24"/>
        </w:rPr>
        <w:t xml:space="preserve"> oleh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datang</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beragam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kelompok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usia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dipertemukan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persekutuan</w:t>
      </w:r>
      <w:proofErr w:type="spellEnd"/>
      <w:r w:rsidRPr="00D634C1">
        <w:rPr>
          <w:rFonts w:ascii="Times New Roman" w:eastAsia="Times New Roman" w:hAnsi="Times New Roman" w:cs="Times New Roman"/>
          <w:sz w:val="24"/>
          <w:szCs w:val="24"/>
        </w:rPr>
        <w:t xml:space="preserve">. Hal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menunjukkan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dinamika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sehat</w:t>
      </w:r>
      <w:proofErr w:type="spellEnd"/>
      <w:r w:rsidRPr="00D634C1">
        <w:rPr>
          <w:rFonts w:ascii="Times New Roman" w:eastAsia="Times New Roman" w:hAnsi="Times New Roman" w:cs="Times New Roman"/>
          <w:sz w:val="24"/>
          <w:szCs w:val="24"/>
        </w:rPr>
        <w:t xml:space="preserve">, di mana </w:t>
      </w:r>
      <w:proofErr w:type="spellStart"/>
      <w:r w:rsidRPr="00D634C1">
        <w:rPr>
          <w:rFonts w:ascii="Times New Roman" w:eastAsia="Times New Roman" w:hAnsi="Times New Roman" w:cs="Times New Roman"/>
          <w:sz w:val="24"/>
          <w:szCs w:val="24"/>
        </w:rPr>
        <w:t>persekutuan</w:t>
      </w:r>
      <w:proofErr w:type="spellEnd"/>
      <w:r w:rsidRPr="00D634C1">
        <w:rPr>
          <w:rFonts w:ascii="Times New Roman" w:eastAsia="Times New Roman" w:hAnsi="Times New Roman" w:cs="Times New Roman"/>
          <w:sz w:val="24"/>
          <w:szCs w:val="24"/>
        </w:rPr>
        <w:t xml:space="preserve"> ibadah </w:t>
      </w:r>
      <w:proofErr w:type="spellStart"/>
      <w:r w:rsidRPr="00D634C1">
        <w:rPr>
          <w:rFonts w:ascii="Times New Roman" w:eastAsia="Times New Roman" w:hAnsi="Times New Roman" w:cs="Times New Roman"/>
          <w:sz w:val="24"/>
          <w:szCs w:val="24"/>
        </w:rPr>
        <w:t>tidak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didominasi</w:t>
      </w:r>
      <w:proofErr w:type="spellEnd"/>
      <w:r w:rsidRPr="00D634C1">
        <w:rPr>
          <w:rFonts w:ascii="Times New Roman" w:eastAsia="Times New Roman" w:hAnsi="Times New Roman" w:cs="Times New Roman"/>
          <w:sz w:val="24"/>
          <w:szCs w:val="24"/>
        </w:rPr>
        <w:t xml:space="preserve"> oleh </w:t>
      </w:r>
      <w:proofErr w:type="spellStart"/>
      <w:r w:rsidRPr="00D634C1">
        <w:rPr>
          <w:rFonts w:ascii="Times New Roman" w:eastAsia="Times New Roman" w:hAnsi="Times New Roman" w:cs="Times New Roman"/>
          <w:sz w:val="24"/>
          <w:szCs w:val="24"/>
        </w:rPr>
        <w:t>satu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saja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melainkan</w:t>
      </w:r>
      <w:proofErr w:type="spellEnd"/>
      <w:r w:rsidRPr="00D634C1">
        <w:rPr>
          <w:rFonts w:ascii="Times New Roman" w:eastAsia="Times New Roman" w:hAnsi="Times New Roman" w:cs="Times New Roman"/>
          <w:sz w:val="24"/>
          <w:szCs w:val="24"/>
        </w:rPr>
        <w:t xml:space="preserve"> oleh </w:t>
      </w:r>
      <w:proofErr w:type="spellStart"/>
      <w:r w:rsidRPr="00D634C1">
        <w:rPr>
          <w:rFonts w:ascii="Times New Roman" w:eastAsia="Times New Roman" w:hAnsi="Times New Roman" w:cs="Times New Roman"/>
          <w:sz w:val="24"/>
          <w:szCs w:val="24"/>
        </w:rPr>
        <w:t>partisipasi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aktif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seluruh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spektrum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usia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di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tidak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hanya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mempertahankan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bentuk-bentuk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tradisional</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diwarisi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tetapi</w:t>
      </w:r>
      <w:proofErr w:type="spellEnd"/>
      <w:r w:rsidRPr="00D634C1">
        <w:rPr>
          <w:rFonts w:ascii="Times New Roman" w:eastAsia="Times New Roman" w:hAnsi="Times New Roman" w:cs="Times New Roman"/>
          <w:sz w:val="24"/>
          <w:szCs w:val="24"/>
        </w:rPr>
        <w:t xml:space="preserve"> juga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kreatif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mengintegrasikan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elemen-elemen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baru</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relevan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muda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tanpa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mengalienasi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lebih</w:t>
      </w:r>
      <w:proofErr w:type="spellEnd"/>
      <w:r w:rsidRPr="00D634C1">
        <w:rPr>
          <w:rFonts w:ascii="Times New Roman" w:eastAsia="Times New Roman" w:hAnsi="Times New Roman" w:cs="Times New Roman"/>
          <w:sz w:val="24"/>
          <w:szCs w:val="24"/>
        </w:rPr>
        <w:t xml:space="preserve"> senior. </w:t>
      </w:r>
      <w:proofErr w:type="spellStart"/>
      <w:r w:rsidRPr="00D634C1">
        <w:rPr>
          <w:rFonts w:ascii="Times New Roman" w:eastAsia="Times New Roman" w:hAnsi="Times New Roman" w:cs="Times New Roman"/>
          <w:sz w:val="24"/>
          <w:szCs w:val="24"/>
        </w:rPr>
        <w:t>Pendekatan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jelas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menunjukkan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komitmen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untuk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menciptakan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ruang</w:t>
      </w:r>
      <w:proofErr w:type="spellEnd"/>
      <w:r w:rsidRPr="00D634C1">
        <w:rPr>
          <w:rFonts w:ascii="Times New Roman" w:eastAsia="Times New Roman" w:hAnsi="Times New Roman" w:cs="Times New Roman"/>
          <w:sz w:val="24"/>
          <w:szCs w:val="24"/>
        </w:rPr>
        <w:t xml:space="preserve"> ibadah yang </w:t>
      </w:r>
      <w:proofErr w:type="spellStart"/>
      <w:r w:rsidRPr="00D634C1">
        <w:rPr>
          <w:rFonts w:ascii="Times New Roman" w:eastAsia="Times New Roman" w:hAnsi="Times New Roman" w:cs="Times New Roman"/>
          <w:sz w:val="24"/>
          <w:szCs w:val="24"/>
        </w:rPr>
        <w:t>inklusif</w:t>
      </w:r>
      <w:proofErr w:type="spellEnd"/>
      <w:r w:rsidRPr="00D634C1">
        <w:rPr>
          <w:rFonts w:ascii="Times New Roman" w:eastAsia="Times New Roman" w:hAnsi="Times New Roman" w:cs="Times New Roman"/>
          <w:sz w:val="24"/>
          <w:szCs w:val="24"/>
        </w:rPr>
        <w:t xml:space="preserve"> dan </w:t>
      </w:r>
      <w:proofErr w:type="spellStart"/>
      <w:r w:rsidRPr="00D634C1">
        <w:rPr>
          <w:rFonts w:ascii="Times New Roman" w:eastAsia="Times New Roman" w:hAnsi="Times New Roman" w:cs="Times New Roman"/>
          <w:sz w:val="24"/>
          <w:szCs w:val="24"/>
        </w:rPr>
        <w:t>intergeneratif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sejalan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dengan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visi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intergenerasional</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diadvokasi</w:t>
      </w:r>
      <w:proofErr w:type="spellEnd"/>
      <w:r w:rsidRPr="00D634C1">
        <w:rPr>
          <w:rFonts w:ascii="Times New Roman" w:eastAsia="Times New Roman" w:hAnsi="Times New Roman" w:cs="Times New Roman"/>
          <w:sz w:val="24"/>
          <w:szCs w:val="24"/>
        </w:rPr>
        <w:t xml:space="preserve"> oleh Allen (2012) dan </w:t>
      </w:r>
      <w:proofErr w:type="spellStart"/>
      <w:r w:rsidRPr="00D634C1">
        <w:rPr>
          <w:rFonts w:ascii="Times New Roman" w:eastAsia="Times New Roman" w:hAnsi="Times New Roman" w:cs="Times New Roman"/>
          <w:sz w:val="24"/>
          <w:szCs w:val="24"/>
        </w:rPr>
        <w:t>relevan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dengan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konteks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pelayanan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di Indonesia.</w:t>
      </w:r>
      <w:r w:rsidRPr="00D634C1">
        <w:rPr>
          <w:rFonts w:ascii="Times New Roman" w:eastAsia="Times New Roman" w:hAnsi="Times New Roman" w:cs="Times New Roman"/>
          <w:sz w:val="24"/>
          <w:szCs w:val="24"/>
        </w:rPr>
        <w:t xml:space="preserve"> </w:t>
      </w:r>
      <w:r w:rsidRPr="00D634C1">
        <w:rPr>
          <w:rFonts w:ascii="Times New Roman" w:eastAsia="Times New Roman" w:hAnsi="Times New Roman" w:cs="Times New Roman"/>
          <w:sz w:val="24"/>
          <w:szCs w:val="24"/>
        </w:rPr>
        <w:t xml:space="preserve">Salah </w:t>
      </w:r>
      <w:proofErr w:type="spellStart"/>
      <w:r w:rsidRPr="00D634C1">
        <w:rPr>
          <w:rFonts w:ascii="Times New Roman" w:eastAsia="Times New Roman" w:hAnsi="Times New Roman" w:cs="Times New Roman"/>
          <w:sz w:val="24"/>
          <w:szCs w:val="24"/>
        </w:rPr>
        <w:t>satu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temuan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signifikan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adalah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adanya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praktik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partisipasi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resiprokal</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melibatkan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semua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khususnya</w:t>
      </w:r>
      <w:proofErr w:type="spellEnd"/>
      <w:r w:rsidRPr="00D634C1">
        <w:rPr>
          <w:rFonts w:ascii="Times New Roman" w:eastAsia="Times New Roman" w:hAnsi="Times New Roman" w:cs="Times New Roman"/>
          <w:sz w:val="24"/>
          <w:szCs w:val="24"/>
        </w:rPr>
        <w:t xml:space="preserve"> pada </w:t>
      </w:r>
      <w:proofErr w:type="spellStart"/>
      <w:r w:rsidRPr="00D634C1">
        <w:rPr>
          <w:rFonts w:ascii="Times New Roman" w:eastAsia="Times New Roman" w:hAnsi="Times New Roman" w:cs="Times New Roman"/>
          <w:sz w:val="24"/>
          <w:szCs w:val="24"/>
        </w:rPr>
        <w:t>perayaan-perayaan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hari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besar</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gerejawi</w:t>
      </w:r>
      <w:proofErr w:type="spellEnd"/>
      <w:r w:rsidRPr="00D634C1">
        <w:rPr>
          <w:rFonts w:ascii="Times New Roman" w:eastAsia="Times New Roman" w:hAnsi="Times New Roman" w:cs="Times New Roman"/>
          <w:sz w:val="24"/>
          <w:szCs w:val="24"/>
        </w:rPr>
        <w:t xml:space="preserve">. Dalam </w:t>
      </w:r>
      <w:proofErr w:type="spellStart"/>
      <w:r w:rsidRPr="00D634C1">
        <w:rPr>
          <w:rFonts w:ascii="Times New Roman" w:eastAsia="Times New Roman" w:hAnsi="Times New Roman" w:cs="Times New Roman"/>
          <w:sz w:val="24"/>
          <w:szCs w:val="24"/>
        </w:rPr>
        <w:t>momen-momen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elemen-elemen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sengaja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dirancang</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untuk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melibatkan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partisipasi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aktif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seluruh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spektrum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usia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termasuk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anak-anak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sekolah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minggu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remaja</w:t>
      </w:r>
      <w:proofErr w:type="spellEnd"/>
      <w:r w:rsidRPr="00D634C1">
        <w:rPr>
          <w:rFonts w:ascii="Times New Roman" w:eastAsia="Times New Roman" w:hAnsi="Times New Roman" w:cs="Times New Roman"/>
          <w:sz w:val="24"/>
          <w:szCs w:val="24"/>
        </w:rPr>
        <w:t xml:space="preserve">, pemuda, orang </w:t>
      </w:r>
      <w:proofErr w:type="spellStart"/>
      <w:r w:rsidRPr="00D634C1">
        <w:rPr>
          <w:rFonts w:ascii="Times New Roman" w:eastAsia="Times New Roman" w:hAnsi="Times New Roman" w:cs="Times New Roman"/>
          <w:sz w:val="24"/>
          <w:szCs w:val="24"/>
        </w:rPr>
        <w:t>dewasa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hingga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lansia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Sebagai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contoh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bagian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tertentu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dapat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dibawakan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atau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dipimpin</w:t>
      </w:r>
      <w:proofErr w:type="spellEnd"/>
      <w:r w:rsidRPr="00D634C1">
        <w:rPr>
          <w:rFonts w:ascii="Times New Roman" w:eastAsia="Times New Roman" w:hAnsi="Times New Roman" w:cs="Times New Roman"/>
          <w:sz w:val="24"/>
          <w:szCs w:val="24"/>
        </w:rPr>
        <w:t xml:space="preserve"> </w:t>
      </w:r>
      <w:r w:rsidRPr="00D634C1">
        <w:rPr>
          <w:rFonts w:ascii="Times New Roman" w:eastAsia="Times New Roman" w:hAnsi="Times New Roman" w:cs="Times New Roman"/>
          <w:sz w:val="24"/>
          <w:szCs w:val="24"/>
        </w:rPr>
        <w:lastRenderedPageBreak/>
        <w:t xml:space="preserve">oleh </w:t>
      </w:r>
      <w:proofErr w:type="spellStart"/>
      <w:r w:rsidRPr="00D634C1">
        <w:rPr>
          <w:rFonts w:ascii="Times New Roman" w:eastAsia="Times New Roman" w:hAnsi="Times New Roman" w:cs="Times New Roman"/>
          <w:sz w:val="24"/>
          <w:szCs w:val="24"/>
        </w:rPr>
        <w:t>kelompok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lansia</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kemudian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dilanjutkan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dengan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respons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atau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bagian</w:t>
      </w:r>
      <w:proofErr w:type="spellEnd"/>
      <w:r w:rsidRPr="00D634C1">
        <w:rPr>
          <w:rFonts w:ascii="Times New Roman" w:eastAsia="Times New Roman" w:hAnsi="Times New Roman" w:cs="Times New Roman"/>
          <w:sz w:val="24"/>
          <w:szCs w:val="24"/>
        </w:rPr>
        <w:t xml:space="preserve"> lain oleh </w:t>
      </w:r>
      <w:proofErr w:type="spellStart"/>
      <w:r w:rsidRPr="00D634C1">
        <w:rPr>
          <w:rFonts w:ascii="Times New Roman" w:eastAsia="Times New Roman" w:hAnsi="Times New Roman" w:cs="Times New Roman"/>
          <w:sz w:val="24"/>
          <w:szCs w:val="24"/>
        </w:rPr>
        <w:t>kaum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muda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atau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anak-anak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menciptakan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praktik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berbalas-balasan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Praktik</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bukan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sekadar</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pembagian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tugas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fungsional</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melainkan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sebuah</w:t>
      </w:r>
      <w:proofErr w:type="spellEnd"/>
      <w:r w:rsidRPr="00D634C1">
        <w:rPr>
          <w:rFonts w:ascii="Times New Roman" w:eastAsia="Times New Roman" w:hAnsi="Times New Roman" w:cs="Times New Roman"/>
          <w:sz w:val="24"/>
          <w:szCs w:val="24"/>
        </w:rPr>
        <w:t xml:space="preserve"> dialog </w:t>
      </w:r>
      <w:proofErr w:type="spellStart"/>
      <w:r w:rsidRPr="00D634C1">
        <w:rPr>
          <w:rFonts w:ascii="Times New Roman" w:eastAsia="Times New Roman" w:hAnsi="Times New Roman" w:cs="Times New Roman"/>
          <w:sz w:val="24"/>
          <w:szCs w:val="24"/>
        </w:rPr>
        <w:t>partisipatif</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visual dan </w:t>
      </w:r>
      <w:proofErr w:type="spellStart"/>
      <w:r w:rsidRPr="00D634C1">
        <w:rPr>
          <w:rFonts w:ascii="Times New Roman" w:eastAsia="Times New Roman" w:hAnsi="Times New Roman" w:cs="Times New Roman"/>
          <w:sz w:val="24"/>
          <w:szCs w:val="24"/>
        </w:rPr>
        <w:t>auditif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menunjukkan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kesatuan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gereja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sebagai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tubuh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Kristus</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terdiri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dari</w:t>
      </w:r>
      <w:proofErr w:type="spellEnd"/>
      <w:r w:rsidRPr="00D634C1">
        <w:rPr>
          <w:rFonts w:ascii="Times New Roman" w:eastAsia="Times New Roman" w:hAnsi="Times New Roman" w:cs="Times New Roman"/>
          <w:sz w:val="24"/>
          <w:szCs w:val="24"/>
        </w:rPr>
        <w:t xml:space="preserve"> </w:t>
      </w:r>
      <w:r w:rsidR="006E1EDC">
        <w:rPr>
          <w:noProof/>
        </w:rPr>
        <w:drawing>
          <wp:anchor distT="0" distB="0" distL="114300" distR="114300" simplePos="0" relativeHeight="251683328" behindDoc="1" locked="0" layoutInCell="0" allowOverlap="1" wp14:anchorId="02D53FAE" wp14:editId="203C3730">
            <wp:simplePos x="0" y="0"/>
            <wp:positionH relativeFrom="column">
              <wp:posOffset>0</wp:posOffset>
            </wp:positionH>
            <wp:positionV relativeFrom="paragraph">
              <wp:posOffset>1285703</wp:posOffset>
            </wp:positionV>
            <wp:extent cx="5727700" cy="5727700"/>
            <wp:effectExtent l="0" t="0" r="6350" b="6350"/>
            <wp:wrapNone/>
            <wp:docPr id="551075826" name="Picture 5510758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roofErr w:type="spellStart"/>
      <w:r w:rsidRPr="00D634C1">
        <w:rPr>
          <w:rFonts w:ascii="Times New Roman" w:eastAsia="Times New Roman" w:hAnsi="Times New Roman" w:cs="Times New Roman"/>
          <w:sz w:val="24"/>
          <w:szCs w:val="24"/>
        </w:rPr>
        <w:t>berbagai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usia</w:t>
      </w:r>
      <w:proofErr w:type="spellEnd"/>
      <w:r w:rsidRPr="00D634C1">
        <w:rPr>
          <w:rFonts w:ascii="Times New Roman" w:eastAsia="Times New Roman" w:hAnsi="Times New Roman" w:cs="Times New Roman"/>
          <w:sz w:val="24"/>
          <w:szCs w:val="24"/>
        </w:rPr>
        <w:t>.</w:t>
      </w:r>
      <w:r w:rsidR="006E1EDC" w:rsidRPr="006E1EDC">
        <w:rPr>
          <w:noProof/>
        </w:rPr>
        <w:t xml:space="preserve"> </w:t>
      </w:r>
    </w:p>
    <w:p w14:paraId="6DFF14FB" w14:textId="4474AEB7" w:rsidR="00D634C1" w:rsidRPr="00D634C1" w:rsidRDefault="00D634C1" w:rsidP="008C4DFD">
      <w:pPr>
        <w:widowControl w:val="0"/>
        <w:spacing w:line="360" w:lineRule="auto"/>
        <w:ind w:left="66" w:right="-7" w:firstLine="654"/>
        <w:jc w:val="both"/>
        <w:rPr>
          <w:rFonts w:ascii="Times New Roman" w:eastAsia="Times New Roman" w:hAnsi="Times New Roman" w:cs="Times New Roman"/>
          <w:b/>
          <w:bCs/>
          <w:color w:val="000000"/>
          <w:sz w:val="24"/>
          <w:szCs w:val="24"/>
        </w:rPr>
      </w:pPr>
      <w:proofErr w:type="spellStart"/>
      <w:r w:rsidRPr="00D634C1">
        <w:rPr>
          <w:rFonts w:ascii="Times New Roman" w:eastAsia="Times New Roman" w:hAnsi="Times New Roman" w:cs="Times New Roman"/>
          <w:sz w:val="24"/>
          <w:szCs w:val="24"/>
        </w:rPr>
        <w:t>Lebih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lanjut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observasi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menunjukkan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bahwa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beberapa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prosesi</w:t>
      </w:r>
      <w:proofErr w:type="spellEnd"/>
      <w:r w:rsidRPr="00D634C1">
        <w:rPr>
          <w:rFonts w:ascii="Times New Roman" w:eastAsia="Times New Roman" w:hAnsi="Times New Roman" w:cs="Times New Roman"/>
          <w:sz w:val="24"/>
          <w:szCs w:val="24"/>
        </w:rPr>
        <w:t xml:space="preserve"> ibadah rutin, </w:t>
      </w:r>
      <w:proofErr w:type="spellStart"/>
      <w:r w:rsidRPr="00D634C1">
        <w:rPr>
          <w:rFonts w:ascii="Times New Roman" w:eastAsia="Times New Roman" w:hAnsi="Times New Roman" w:cs="Times New Roman"/>
          <w:sz w:val="24"/>
          <w:szCs w:val="24"/>
        </w:rPr>
        <w:t>semua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selalu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dilibatkan</w:t>
      </w:r>
      <w:proofErr w:type="spellEnd"/>
      <w:r w:rsidRPr="00D634C1">
        <w:rPr>
          <w:rFonts w:ascii="Times New Roman" w:eastAsia="Times New Roman" w:hAnsi="Times New Roman" w:cs="Times New Roman"/>
          <w:sz w:val="24"/>
          <w:szCs w:val="24"/>
        </w:rPr>
        <w:t xml:space="preserve">. Ini </w:t>
      </w:r>
      <w:proofErr w:type="spellStart"/>
      <w:r w:rsidRPr="00D634C1">
        <w:rPr>
          <w:rFonts w:ascii="Times New Roman" w:eastAsia="Times New Roman" w:hAnsi="Times New Roman" w:cs="Times New Roman"/>
          <w:sz w:val="24"/>
          <w:szCs w:val="24"/>
        </w:rPr>
        <w:t>mencakup</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peran-peran</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bervariasi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sesuai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dengan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usia</w:t>
      </w:r>
      <w:proofErr w:type="spellEnd"/>
      <w:r w:rsidRPr="00D634C1">
        <w:rPr>
          <w:rFonts w:ascii="Times New Roman" w:eastAsia="Times New Roman" w:hAnsi="Times New Roman" w:cs="Times New Roman"/>
          <w:sz w:val="24"/>
          <w:szCs w:val="24"/>
        </w:rPr>
        <w:t xml:space="preserve"> dan </w:t>
      </w:r>
      <w:proofErr w:type="spellStart"/>
      <w:r w:rsidRPr="00D634C1">
        <w:rPr>
          <w:rFonts w:ascii="Times New Roman" w:eastAsia="Times New Roman" w:hAnsi="Times New Roman" w:cs="Times New Roman"/>
          <w:sz w:val="24"/>
          <w:szCs w:val="24"/>
        </w:rPr>
        <w:t>kapasitas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memastikan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bahwa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setiap</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anggota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dari</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termuda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hingga</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tertua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merasa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memiliki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bagian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ibadah. </w:t>
      </w:r>
      <w:proofErr w:type="spellStart"/>
      <w:r w:rsidRPr="00D634C1">
        <w:rPr>
          <w:rFonts w:ascii="Times New Roman" w:eastAsia="Times New Roman" w:hAnsi="Times New Roman" w:cs="Times New Roman"/>
          <w:sz w:val="24"/>
          <w:szCs w:val="24"/>
        </w:rPr>
        <w:t>Keterlibatan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semacam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efektif</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memecah</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dominasi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satu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tertentu</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pelaksanaan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liturgi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sehingga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menciptakan</w:t>
      </w:r>
      <w:proofErr w:type="spellEnd"/>
      <w:r w:rsidRPr="00D634C1">
        <w:rPr>
          <w:rFonts w:ascii="Times New Roman" w:eastAsia="Times New Roman" w:hAnsi="Times New Roman" w:cs="Times New Roman"/>
          <w:sz w:val="24"/>
          <w:szCs w:val="24"/>
        </w:rPr>
        <w:t xml:space="preserve"> rasa </w:t>
      </w:r>
      <w:proofErr w:type="spellStart"/>
      <w:r w:rsidRPr="00D634C1">
        <w:rPr>
          <w:rFonts w:ascii="Times New Roman" w:eastAsia="Times New Roman" w:hAnsi="Times New Roman" w:cs="Times New Roman"/>
          <w:sz w:val="24"/>
          <w:szCs w:val="24"/>
        </w:rPr>
        <w:t>kepemilikan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bersama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atas</w:t>
      </w:r>
      <w:proofErr w:type="spellEnd"/>
      <w:r w:rsidRPr="00D634C1">
        <w:rPr>
          <w:rFonts w:ascii="Times New Roman" w:eastAsia="Times New Roman" w:hAnsi="Times New Roman" w:cs="Times New Roman"/>
          <w:sz w:val="24"/>
          <w:szCs w:val="24"/>
        </w:rPr>
        <w:t xml:space="preserve"> ibadah. </w:t>
      </w:r>
      <w:proofErr w:type="spellStart"/>
      <w:r w:rsidRPr="00D634C1">
        <w:rPr>
          <w:rFonts w:ascii="Times New Roman" w:eastAsia="Times New Roman" w:hAnsi="Times New Roman" w:cs="Times New Roman"/>
          <w:sz w:val="24"/>
          <w:szCs w:val="24"/>
        </w:rPr>
        <w:t>Fenomena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secara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langsung</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mempromosikan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konektivitas</w:t>
      </w:r>
      <w:proofErr w:type="spellEnd"/>
      <w:r w:rsidRPr="00D634C1">
        <w:rPr>
          <w:rFonts w:ascii="Times New Roman" w:eastAsia="Times New Roman" w:hAnsi="Times New Roman" w:cs="Times New Roman"/>
          <w:sz w:val="24"/>
          <w:szCs w:val="24"/>
        </w:rPr>
        <w:t xml:space="preserve"> spiritual dan </w:t>
      </w:r>
      <w:proofErr w:type="spellStart"/>
      <w:r w:rsidRPr="00D634C1">
        <w:rPr>
          <w:rFonts w:ascii="Times New Roman" w:eastAsia="Times New Roman" w:hAnsi="Times New Roman" w:cs="Times New Roman"/>
          <w:sz w:val="24"/>
          <w:szCs w:val="24"/>
        </w:rPr>
        <w:t>emosional</w:t>
      </w:r>
      <w:proofErr w:type="spellEnd"/>
      <w:r w:rsidRPr="00D634C1">
        <w:rPr>
          <w:rFonts w:ascii="Times New Roman" w:eastAsia="Times New Roman" w:hAnsi="Times New Roman" w:cs="Times New Roman"/>
          <w:sz w:val="24"/>
          <w:szCs w:val="24"/>
        </w:rPr>
        <w:t xml:space="preserve"> yang </w:t>
      </w:r>
      <w:proofErr w:type="spellStart"/>
      <w:r w:rsidRPr="00D634C1">
        <w:rPr>
          <w:rFonts w:ascii="Times New Roman" w:eastAsia="Times New Roman" w:hAnsi="Times New Roman" w:cs="Times New Roman"/>
          <w:sz w:val="24"/>
          <w:szCs w:val="24"/>
        </w:rPr>
        <w:t>mendalam</w:t>
      </w:r>
      <w:proofErr w:type="spellEnd"/>
      <w:r w:rsidRPr="00D634C1">
        <w:rPr>
          <w:rFonts w:ascii="Times New Roman" w:eastAsia="Times New Roman" w:hAnsi="Times New Roman" w:cs="Times New Roman"/>
          <w:sz w:val="24"/>
          <w:szCs w:val="24"/>
        </w:rPr>
        <w:t xml:space="preserve"> di </w:t>
      </w:r>
      <w:proofErr w:type="spellStart"/>
      <w:r w:rsidRPr="00D634C1">
        <w:rPr>
          <w:rFonts w:ascii="Times New Roman" w:eastAsia="Times New Roman" w:hAnsi="Times New Roman" w:cs="Times New Roman"/>
          <w:sz w:val="24"/>
          <w:szCs w:val="24"/>
        </w:rPr>
        <w:t>antara</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lintas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generasi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mendukung</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gagasan</w:t>
      </w:r>
      <w:proofErr w:type="spellEnd"/>
      <w:r w:rsidRPr="00D634C1">
        <w:rPr>
          <w:rFonts w:ascii="Times New Roman" w:eastAsia="Times New Roman" w:hAnsi="Times New Roman" w:cs="Times New Roman"/>
          <w:sz w:val="24"/>
          <w:szCs w:val="24"/>
        </w:rPr>
        <w:t xml:space="preserve"> Volf (1996) </w:t>
      </w:r>
      <w:proofErr w:type="spellStart"/>
      <w:r w:rsidRPr="00D634C1">
        <w:rPr>
          <w:rFonts w:ascii="Times New Roman" w:eastAsia="Times New Roman" w:hAnsi="Times New Roman" w:cs="Times New Roman"/>
          <w:sz w:val="24"/>
          <w:szCs w:val="24"/>
        </w:rPr>
        <w:t>tentang</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inklusi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komunitas</w:t>
      </w:r>
      <w:proofErr w:type="spellEnd"/>
      <w:r w:rsidRPr="00D634C1">
        <w:rPr>
          <w:rFonts w:ascii="Times New Roman" w:eastAsia="Times New Roman" w:hAnsi="Times New Roman" w:cs="Times New Roman"/>
          <w:sz w:val="24"/>
          <w:szCs w:val="24"/>
        </w:rPr>
        <w:t xml:space="preserve"> dan </w:t>
      </w:r>
      <w:proofErr w:type="spellStart"/>
      <w:r w:rsidRPr="00D634C1">
        <w:rPr>
          <w:rFonts w:ascii="Times New Roman" w:eastAsia="Times New Roman" w:hAnsi="Times New Roman" w:cs="Times New Roman"/>
          <w:sz w:val="24"/>
          <w:szCs w:val="24"/>
        </w:rPr>
        <w:t>relevan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dengan</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diskusi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tentang</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partisipasi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jemaat</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teologi</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praktis</w:t>
      </w:r>
      <w:proofErr w:type="spellEnd"/>
      <w:r w:rsidRPr="00D634C1">
        <w:rPr>
          <w:rFonts w:ascii="Times New Roman" w:eastAsia="Times New Roman" w:hAnsi="Times New Roman" w:cs="Times New Roman"/>
          <w:sz w:val="24"/>
          <w:szCs w:val="24"/>
        </w:rPr>
        <w:t xml:space="preserve"> di Indonesia, </w:t>
      </w:r>
      <w:proofErr w:type="spellStart"/>
      <w:r w:rsidRPr="00D634C1">
        <w:rPr>
          <w:rFonts w:ascii="Times New Roman" w:eastAsia="Times New Roman" w:hAnsi="Times New Roman" w:cs="Times New Roman"/>
          <w:sz w:val="24"/>
          <w:szCs w:val="24"/>
        </w:rPr>
        <w:t>seperti</w:t>
      </w:r>
      <w:proofErr w:type="spellEnd"/>
      <w:r w:rsidRPr="00D634C1">
        <w:rPr>
          <w:rFonts w:ascii="Times New Roman" w:eastAsia="Times New Roman" w:hAnsi="Times New Roman" w:cs="Times New Roman"/>
          <w:sz w:val="24"/>
          <w:szCs w:val="24"/>
        </w:rPr>
        <w:t xml:space="preserve"> yang di </w:t>
      </w:r>
      <w:proofErr w:type="spellStart"/>
      <w:r w:rsidRPr="00D634C1">
        <w:rPr>
          <w:rFonts w:ascii="Times New Roman" w:eastAsia="Times New Roman" w:hAnsi="Times New Roman" w:cs="Times New Roman"/>
          <w:sz w:val="24"/>
          <w:szCs w:val="24"/>
        </w:rPr>
        <w:t>bahas</w:t>
      </w:r>
      <w:proofErr w:type="spellEnd"/>
      <w:r w:rsidRPr="00D634C1">
        <w:rPr>
          <w:rFonts w:ascii="Times New Roman" w:eastAsia="Times New Roman" w:hAnsi="Times New Roman" w:cs="Times New Roman"/>
          <w:sz w:val="24"/>
          <w:szCs w:val="24"/>
        </w:rPr>
        <w:t xml:space="preserve"> </w:t>
      </w:r>
      <w:proofErr w:type="spellStart"/>
      <w:r w:rsidRPr="00D634C1">
        <w:rPr>
          <w:rFonts w:ascii="Times New Roman" w:eastAsia="Times New Roman" w:hAnsi="Times New Roman" w:cs="Times New Roman"/>
          <w:sz w:val="24"/>
          <w:szCs w:val="24"/>
        </w:rPr>
        <w:t>dalam</w:t>
      </w:r>
      <w:proofErr w:type="spellEnd"/>
      <w:r w:rsidRPr="00D634C1">
        <w:rPr>
          <w:rFonts w:ascii="Times New Roman" w:eastAsia="Times New Roman" w:hAnsi="Times New Roman" w:cs="Times New Roman"/>
          <w:sz w:val="24"/>
          <w:szCs w:val="24"/>
        </w:rPr>
        <w:t xml:space="preserve"> </w:t>
      </w:r>
    </w:p>
    <w:p w14:paraId="4D5D7D43" w14:textId="2DB7A746" w:rsidR="008C4DFD" w:rsidRDefault="00D634C1" w:rsidP="008C4DFD">
      <w:pPr>
        <w:widowControl w:val="0"/>
        <w:spacing w:line="360" w:lineRule="auto"/>
        <w:ind w:right="-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Ibadah </w:t>
      </w:r>
      <w:proofErr w:type="spellStart"/>
      <w:r>
        <w:rPr>
          <w:rFonts w:ascii="Times New Roman" w:eastAsia="Times New Roman" w:hAnsi="Times New Roman" w:cs="Times New Roman"/>
          <w:sz w:val="24"/>
          <w:szCs w:val="24"/>
        </w:rPr>
        <w:t>intergenerasi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sebagaimana</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bahas</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Kukuh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Pudhwiyanto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mengutip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sidRPr="002D527B">
        <w:rPr>
          <w:rFonts w:ascii="Times New Roman" w:eastAsia="Times New Roman" w:hAnsi="Times New Roman" w:cs="Times New Roman"/>
          <w:sz w:val="24"/>
          <w:szCs w:val="24"/>
        </w:rPr>
        <w:t xml:space="preserve">H.C. Allen dan C.L Ross </w:t>
      </w:r>
      <w:proofErr w:type="spellStart"/>
      <w:r w:rsidRPr="002D527B">
        <w:rPr>
          <w:rFonts w:ascii="Times New Roman" w:eastAsia="Times New Roman" w:hAnsi="Times New Roman" w:cs="Times New Roman"/>
          <w:sz w:val="24"/>
          <w:szCs w:val="24"/>
        </w:rPr>
        <w:t>mendefinisikan</w:t>
      </w:r>
      <w:proofErr w:type="spellEnd"/>
      <w:r w:rsidRPr="002D527B">
        <w:rPr>
          <w:rFonts w:ascii="Times New Roman" w:eastAsia="Times New Roman" w:hAnsi="Times New Roman" w:cs="Times New Roman"/>
          <w:sz w:val="24"/>
          <w:szCs w:val="24"/>
        </w:rPr>
        <w:t xml:space="preserve"> ibadah </w:t>
      </w:r>
      <w:proofErr w:type="spellStart"/>
      <w:r w:rsidRPr="002D527B">
        <w:rPr>
          <w:rFonts w:ascii="Times New Roman" w:eastAsia="Times New Roman" w:hAnsi="Times New Roman" w:cs="Times New Roman"/>
          <w:sz w:val="24"/>
          <w:szCs w:val="24"/>
        </w:rPr>
        <w:t>intergenerasi</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sebagai</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pertemuan</w:t>
      </w:r>
      <w:proofErr w:type="spellEnd"/>
      <w:r w:rsidRPr="002D527B">
        <w:rPr>
          <w:rFonts w:ascii="Times New Roman" w:eastAsia="Times New Roman" w:hAnsi="Times New Roman" w:cs="Times New Roman"/>
          <w:sz w:val="24"/>
          <w:szCs w:val="24"/>
        </w:rPr>
        <w:t xml:space="preserve"> </w:t>
      </w:r>
      <w:proofErr w:type="gramStart"/>
      <w:r w:rsidRPr="002D527B">
        <w:rPr>
          <w:rFonts w:ascii="Times New Roman" w:eastAsia="Times New Roman" w:hAnsi="Times New Roman" w:cs="Times New Roman"/>
          <w:sz w:val="24"/>
          <w:szCs w:val="24"/>
        </w:rPr>
        <w:t xml:space="preserve">rutin </w:t>
      </w:r>
      <w:r>
        <w:rPr>
          <w:rFonts w:ascii="Times New Roman" w:eastAsia="Times New Roman" w:hAnsi="Times New Roman" w:cs="Times New Roman"/>
          <w:sz w:val="24"/>
          <w:szCs w:val="24"/>
        </w:rPr>
        <w:t xml:space="preserve"> </w:t>
      </w:r>
      <w:r w:rsidRPr="002D527B">
        <w:rPr>
          <w:rFonts w:ascii="Times New Roman" w:eastAsia="Times New Roman" w:hAnsi="Times New Roman" w:cs="Times New Roman"/>
          <w:sz w:val="24"/>
          <w:szCs w:val="24"/>
        </w:rPr>
        <w:t>(</w:t>
      </w:r>
      <w:proofErr w:type="spellStart"/>
      <w:r w:rsidRPr="002D527B">
        <w:rPr>
          <w:rFonts w:ascii="Times New Roman" w:eastAsia="Times New Roman" w:hAnsi="Times New Roman" w:cs="Times New Roman"/>
          <w:sz w:val="24"/>
          <w:szCs w:val="24"/>
        </w:rPr>
        <w:t>biasanya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diselenggarakan</w:t>
      </w:r>
      <w:proofErr w:type="spellEnd"/>
      <w:proofErr w:type="gramEnd"/>
      <w:r w:rsidRPr="002D527B">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hari</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Minggu</w:t>
      </w:r>
      <w:proofErr w:type="spellEnd"/>
      <w:r w:rsidRPr="002D527B">
        <w:rPr>
          <w:rFonts w:ascii="Times New Roman" w:eastAsia="Times New Roman" w:hAnsi="Times New Roman" w:cs="Times New Roman"/>
          <w:sz w:val="24"/>
          <w:szCs w:val="24"/>
        </w:rPr>
        <w:t>),  yang</w:t>
      </w:r>
      <w:proofErr w:type="gramEnd"/>
      <w:r w:rsidRPr="002D527B">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diikuti</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seluruh</w:t>
      </w:r>
      <w:proofErr w:type="spellEnd"/>
      <w:proofErr w:type="gramEnd"/>
      <w:r w:rsidRPr="002D527B">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anggota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tubuh</w:t>
      </w:r>
      <w:proofErr w:type="spellEnd"/>
      <w:proofErr w:type="gram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Kristus</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gereja</w:t>
      </w:r>
      <w:proofErr w:type="spellEnd"/>
      <w:proofErr w:type="gramStart"/>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berkumpul</w:t>
      </w:r>
      <w:proofErr w:type="spellEnd"/>
      <w:proofErr w:type="gramEnd"/>
      <w:r w:rsidRPr="002D527B">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untuk</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memuji</w:t>
      </w:r>
      <w:proofErr w:type="spellEnd"/>
      <w:proofErr w:type="gramEnd"/>
      <w:r w:rsidRPr="002D527B">
        <w:rPr>
          <w:rFonts w:ascii="Times New Roman" w:eastAsia="Times New Roman" w:hAnsi="Times New Roman" w:cs="Times New Roman"/>
          <w:sz w:val="24"/>
          <w:szCs w:val="24"/>
        </w:rPr>
        <w:t xml:space="preserve">  </w:t>
      </w:r>
      <w:proofErr w:type="gramStart"/>
      <w:r w:rsidRPr="002D527B">
        <w:rPr>
          <w:rFonts w:ascii="Times New Roman" w:eastAsia="Times New Roman" w:hAnsi="Times New Roman" w:cs="Times New Roman"/>
          <w:sz w:val="24"/>
          <w:szCs w:val="24"/>
        </w:rPr>
        <w:t xml:space="preserve">dan  </w:t>
      </w:r>
      <w:proofErr w:type="spellStart"/>
      <w:r w:rsidRPr="002D527B">
        <w:rPr>
          <w:rFonts w:ascii="Times New Roman" w:eastAsia="Times New Roman" w:hAnsi="Times New Roman" w:cs="Times New Roman"/>
          <w:sz w:val="24"/>
          <w:szCs w:val="24"/>
        </w:rPr>
        <w:t>menyembah</w:t>
      </w:r>
      <w:proofErr w:type="spellEnd"/>
      <w:proofErr w:type="gramEnd"/>
      <w:r w:rsidRPr="002D527B">
        <w:rPr>
          <w:rFonts w:ascii="Times New Roman" w:eastAsia="Times New Roman" w:hAnsi="Times New Roman" w:cs="Times New Roman"/>
          <w:sz w:val="24"/>
          <w:szCs w:val="24"/>
        </w:rPr>
        <w:t xml:space="preserve">  </w:t>
      </w:r>
      <w:proofErr w:type="gramStart"/>
      <w:r w:rsidRPr="002D527B">
        <w:rPr>
          <w:rFonts w:ascii="Times New Roman" w:eastAsia="Times New Roman" w:hAnsi="Times New Roman" w:cs="Times New Roman"/>
          <w:sz w:val="24"/>
          <w:szCs w:val="24"/>
        </w:rPr>
        <w:t xml:space="preserve">Tuhan,  </w:t>
      </w:r>
      <w:proofErr w:type="spellStart"/>
      <w:r w:rsidRPr="002D527B">
        <w:rPr>
          <w:rFonts w:ascii="Times New Roman" w:eastAsia="Times New Roman" w:hAnsi="Times New Roman" w:cs="Times New Roman"/>
          <w:sz w:val="24"/>
          <w:szCs w:val="24"/>
        </w:rPr>
        <w:t>mendengarkan</w:t>
      </w:r>
      <w:proofErr w:type="spellEnd"/>
      <w:proofErr w:type="gram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firman</w:t>
      </w:r>
      <w:proofErr w:type="spellEnd"/>
      <w:r w:rsidRPr="002D527B">
        <w:rPr>
          <w:rFonts w:ascii="Times New Roman" w:eastAsia="Times New Roman" w:hAnsi="Times New Roman" w:cs="Times New Roman"/>
          <w:sz w:val="24"/>
          <w:szCs w:val="24"/>
        </w:rPr>
        <w:t xml:space="preserve"> dan </w:t>
      </w:r>
      <w:proofErr w:type="spellStart"/>
      <w:r w:rsidRPr="002D527B">
        <w:rPr>
          <w:rFonts w:ascii="Times New Roman" w:eastAsia="Times New Roman" w:hAnsi="Times New Roman" w:cs="Times New Roman"/>
          <w:sz w:val="24"/>
          <w:szCs w:val="24"/>
        </w:rPr>
        <w:t>saling</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membangun</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Walau</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demikian</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menurut</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mereka</w:t>
      </w:r>
      <w:proofErr w:type="spellEnd"/>
      <w:r w:rsidRPr="002D527B">
        <w:rPr>
          <w:rFonts w:ascii="Times New Roman" w:eastAsia="Times New Roman" w:hAnsi="Times New Roman" w:cs="Times New Roman"/>
          <w:sz w:val="24"/>
          <w:szCs w:val="24"/>
        </w:rPr>
        <w:t xml:space="preserve">, ibadah </w:t>
      </w:r>
      <w:proofErr w:type="spellStart"/>
      <w:r w:rsidRPr="002D527B">
        <w:rPr>
          <w:rFonts w:ascii="Times New Roman" w:eastAsia="Times New Roman" w:hAnsi="Times New Roman" w:cs="Times New Roman"/>
          <w:sz w:val="24"/>
          <w:szCs w:val="24"/>
        </w:rPr>
        <w:t>intergenerasi</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lebih</w:t>
      </w:r>
      <w:proofErr w:type="spellEnd"/>
      <w:r w:rsidRPr="002D527B">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kompleks</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dar</w:t>
      </w:r>
      <w:r>
        <w:rPr>
          <w:rFonts w:ascii="Times New Roman" w:eastAsia="Times New Roman" w:hAnsi="Times New Roman" w:cs="Times New Roman"/>
          <w:sz w:val="24"/>
          <w:szCs w:val="24"/>
        </w:rPr>
        <w:t>i</w:t>
      </w:r>
      <w:proofErr w:type="spellEnd"/>
      <w:proofErr w:type="gramEnd"/>
      <w:r>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sekadar</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mengikutsertakan</w:t>
      </w:r>
      <w:proofErr w:type="spellEnd"/>
      <w:proofErr w:type="gramEnd"/>
      <w:r w:rsidRPr="002D527B">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seluruh</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generasi</w:t>
      </w:r>
      <w:proofErr w:type="spellEnd"/>
      <w:proofErr w:type="gramEnd"/>
      <w:r w:rsidRPr="002D527B">
        <w:rPr>
          <w:rFonts w:ascii="Times New Roman" w:eastAsia="Times New Roman" w:hAnsi="Times New Roman" w:cs="Times New Roman"/>
          <w:sz w:val="24"/>
          <w:szCs w:val="24"/>
        </w:rPr>
        <w:t xml:space="preserve">.  </w:t>
      </w:r>
      <w:proofErr w:type="gramStart"/>
      <w:r w:rsidRPr="002D527B">
        <w:rPr>
          <w:rFonts w:ascii="Times New Roman" w:eastAsia="Times New Roman" w:hAnsi="Times New Roman" w:cs="Times New Roman"/>
          <w:sz w:val="24"/>
          <w:szCs w:val="24"/>
        </w:rPr>
        <w:t xml:space="preserve">Ibadah  </w:t>
      </w:r>
      <w:proofErr w:type="spellStart"/>
      <w:r w:rsidRPr="002D527B">
        <w:rPr>
          <w:rFonts w:ascii="Times New Roman" w:eastAsia="Times New Roman" w:hAnsi="Times New Roman" w:cs="Times New Roman"/>
          <w:sz w:val="24"/>
          <w:szCs w:val="24"/>
        </w:rPr>
        <w:t>intergenerasi</w:t>
      </w:r>
      <w:proofErr w:type="spellEnd"/>
      <w:proofErr w:type="gram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harus</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membuat</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semua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generasi</w:t>
      </w:r>
      <w:proofErr w:type="spellEnd"/>
      <w:r w:rsidRPr="002D527B">
        <w:rPr>
          <w:rFonts w:ascii="Times New Roman" w:eastAsia="Times New Roman" w:hAnsi="Times New Roman" w:cs="Times New Roman"/>
          <w:sz w:val="24"/>
          <w:szCs w:val="24"/>
        </w:rPr>
        <w:t xml:space="preserve"> </w:t>
      </w:r>
      <w:proofErr w:type="spellStart"/>
      <w:proofErr w:type="gramStart"/>
      <w:r w:rsidRPr="002D527B">
        <w:rPr>
          <w:rFonts w:ascii="Times New Roman" w:eastAsia="Times New Roman" w:hAnsi="Times New Roman" w:cs="Times New Roman"/>
          <w:sz w:val="24"/>
          <w:szCs w:val="24"/>
        </w:rPr>
        <w:t>mulai</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dari</w:t>
      </w:r>
      <w:proofErr w:type="spellEnd"/>
      <w:proofErr w:type="gram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balita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hingga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lansia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merasa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diterima</w:t>
      </w:r>
      <w:proofErr w:type="spellEnd"/>
      <w:r w:rsidRPr="002D527B">
        <w:rPr>
          <w:rFonts w:ascii="Times New Roman" w:eastAsia="Times New Roman" w:hAnsi="Times New Roman" w:cs="Times New Roman"/>
          <w:sz w:val="24"/>
          <w:szCs w:val="24"/>
        </w:rPr>
        <w:t xml:space="preserve"> dan </w:t>
      </w:r>
      <w:proofErr w:type="spellStart"/>
      <w:r w:rsidRPr="002D527B">
        <w:rPr>
          <w:rFonts w:ascii="Times New Roman" w:eastAsia="Times New Roman" w:hAnsi="Times New Roman" w:cs="Times New Roman"/>
          <w:sz w:val="24"/>
          <w:szCs w:val="24"/>
        </w:rPr>
        <w:t>diikutsertakan</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sebagai</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anggota</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tubuh</w:t>
      </w:r>
      <w:proofErr w:type="spellEnd"/>
      <w:r w:rsidRPr="002D527B">
        <w:rPr>
          <w:rFonts w:ascii="Times New Roman" w:eastAsia="Times New Roman" w:hAnsi="Times New Roman" w:cs="Times New Roman"/>
          <w:sz w:val="24"/>
          <w:szCs w:val="24"/>
        </w:rPr>
        <w:t xml:space="preserve"> </w:t>
      </w:r>
      <w:proofErr w:type="spellStart"/>
      <w:r w:rsidRPr="002D527B">
        <w:rPr>
          <w:rFonts w:ascii="Times New Roman" w:eastAsia="Times New Roman" w:hAnsi="Times New Roman" w:cs="Times New Roman"/>
          <w:sz w:val="24"/>
          <w:szCs w:val="24"/>
        </w:rPr>
        <w:t>Kristus</w:t>
      </w:r>
      <w:proofErr w:type="spellEnd"/>
      <w:r w:rsidRPr="002D527B">
        <w:rPr>
          <w:rFonts w:ascii="Times New Roman" w:eastAsia="Times New Roman" w:hAnsi="Times New Roman" w:cs="Times New Roman"/>
          <w:sz w:val="24"/>
          <w:szCs w:val="24"/>
        </w:rPr>
        <w:t>.</w:t>
      </w:r>
    </w:p>
    <w:p w14:paraId="1B7BE4F3" w14:textId="77777777" w:rsidR="008C4DFD" w:rsidRPr="008C4DFD" w:rsidRDefault="008C4DFD" w:rsidP="008C4DFD">
      <w:pPr>
        <w:widowControl w:val="0"/>
        <w:spacing w:line="360" w:lineRule="auto"/>
        <w:ind w:right="580" w:firstLine="720"/>
        <w:jc w:val="both"/>
        <w:rPr>
          <w:rFonts w:ascii="Times New Roman" w:eastAsia="Times New Roman" w:hAnsi="Times New Roman" w:cs="Times New Roman"/>
          <w:sz w:val="24"/>
          <w:szCs w:val="24"/>
        </w:rPr>
      </w:pPr>
    </w:p>
    <w:p w14:paraId="0C5073C5" w14:textId="77777777" w:rsidR="008C4DFD" w:rsidRPr="008C4DFD" w:rsidRDefault="008C4DFD" w:rsidP="008C4DFD">
      <w:pPr>
        <w:pStyle w:val="ListParagraph"/>
        <w:widowControl w:val="0"/>
        <w:numPr>
          <w:ilvl w:val="0"/>
          <w:numId w:val="3"/>
        </w:numPr>
        <w:spacing w:line="360" w:lineRule="auto"/>
        <w:ind w:left="426" w:right="-7"/>
        <w:jc w:val="both"/>
        <w:rPr>
          <w:rFonts w:ascii="Times New Roman" w:eastAsia="Times New Roman" w:hAnsi="Times New Roman" w:cs="Times New Roman"/>
          <w:color w:val="000000"/>
          <w:sz w:val="24"/>
          <w:szCs w:val="24"/>
        </w:rPr>
      </w:pPr>
      <w:proofErr w:type="spellStart"/>
      <w:r w:rsidRPr="008C4DFD">
        <w:rPr>
          <w:rFonts w:ascii="Times New Roman" w:eastAsia="Times New Roman" w:hAnsi="Times New Roman" w:cs="Times New Roman"/>
          <w:sz w:val="24"/>
          <w:szCs w:val="24"/>
        </w:rPr>
        <w:t>Keterlibatan</w:t>
      </w:r>
      <w:proofErr w:type="spellEnd"/>
      <w:r w:rsidRPr="008C4DFD">
        <w:rPr>
          <w:rFonts w:ascii="Times New Roman" w:eastAsia="Times New Roman" w:hAnsi="Times New Roman" w:cs="Times New Roman"/>
          <w:sz w:val="24"/>
          <w:szCs w:val="24"/>
        </w:rPr>
        <w:t xml:space="preserve"> </w:t>
      </w:r>
      <w:proofErr w:type="spellStart"/>
      <w:r w:rsidRPr="008C4DFD">
        <w:rPr>
          <w:rFonts w:ascii="Times New Roman" w:eastAsia="Times New Roman" w:hAnsi="Times New Roman" w:cs="Times New Roman"/>
          <w:sz w:val="24"/>
          <w:szCs w:val="24"/>
        </w:rPr>
        <w:t>Partisipatif</w:t>
      </w:r>
      <w:proofErr w:type="spellEnd"/>
      <w:r w:rsidRPr="008C4DFD">
        <w:rPr>
          <w:rFonts w:ascii="Times New Roman" w:eastAsia="Times New Roman" w:hAnsi="Times New Roman" w:cs="Times New Roman"/>
          <w:sz w:val="24"/>
          <w:szCs w:val="24"/>
        </w:rPr>
        <w:t xml:space="preserve"> </w:t>
      </w:r>
      <w:proofErr w:type="spellStart"/>
      <w:r w:rsidRPr="008C4DFD">
        <w:rPr>
          <w:rFonts w:ascii="Times New Roman" w:eastAsia="Times New Roman" w:hAnsi="Times New Roman" w:cs="Times New Roman"/>
          <w:sz w:val="24"/>
          <w:szCs w:val="24"/>
        </w:rPr>
        <w:t>dalam</w:t>
      </w:r>
      <w:proofErr w:type="spellEnd"/>
      <w:r w:rsidRPr="008C4DFD">
        <w:rPr>
          <w:rFonts w:ascii="Times New Roman" w:eastAsia="Times New Roman" w:hAnsi="Times New Roman" w:cs="Times New Roman"/>
          <w:sz w:val="24"/>
          <w:szCs w:val="24"/>
        </w:rPr>
        <w:t xml:space="preserve"> </w:t>
      </w:r>
      <w:proofErr w:type="spellStart"/>
      <w:r w:rsidRPr="008C4DFD">
        <w:rPr>
          <w:rFonts w:ascii="Times New Roman" w:eastAsia="Times New Roman" w:hAnsi="Times New Roman" w:cs="Times New Roman"/>
          <w:sz w:val="24"/>
          <w:szCs w:val="24"/>
        </w:rPr>
        <w:t>Perayaan</w:t>
      </w:r>
      <w:proofErr w:type="spellEnd"/>
      <w:r w:rsidRPr="008C4DFD">
        <w:rPr>
          <w:rFonts w:ascii="Times New Roman" w:eastAsia="Times New Roman" w:hAnsi="Times New Roman" w:cs="Times New Roman"/>
          <w:sz w:val="24"/>
          <w:szCs w:val="24"/>
        </w:rPr>
        <w:t xml:space="preserve"> Hari Besar </w:t>
      </w:r>
      <w:proofErr w:type="spellStart"/>
      <w:r w:rsidRPr="008C4DFD">
        <w:rPr>
          <w:rFonts w:ascii="Times New Roman" w:eastAsia="Times New Roman" w:hAnsi="Times New Roman" w:cs="Times New Roman"/>
          <w:sz w:val="24"/>
          <w:szCs w:val="24"/>
        </w:rPr>
        <w:t>Gerejawi</w:t>
      </w:r>
      <w:proofErr w:type="spellEnd"/>
      <w:r w:rsidRPr="008C4DFD">
        <w:rPr>
          <w:rFonts w:ascii="Times New Roman" w:eastAsia="Times New Roman" w:hAnsi="Times New Roman" w:cs="Times New Roman"/>
          <w:sz w:val="24"/>
          <w:szCs w:val="24"/>
        </w:rPr>
        <w:t xml:space="preserve"> dan </w:t>
      </w:r>
      <w:proofErr w:type="spellStart"/>
      <w:r w:rsidRPr="008C4DFD">
        <w:rPr>
          <w:rFonts w:ascii="Times New Roman" w:eastAsia="Times New Roman" w:hAnsi="Times New Roman" w:cs="Times New Roman"/>
          <w:sz w:val="24"/>
          <w:szCs w:val="24"/>
        </w:rPr>
        <w:t>Prosesi</w:t>
      </w:r>
      <w:proofErr w:type="spellEnd"/>
      <w:r w:rsidRPr="008C4DFD">
        <w:rPr>
          <w:rFonts w:ascii="Times New Roman" w:eastAsia="Times New Roman" w:hAnsi="Times New Roman" w:cs="Times New Roman"/>
          <w:sz w:val="24"/>
          <w:szCs w:val="24"/>
        </w:rPr>
        <w:t xml:space="preserve"> Ibadah</w:t>
      </w:r>
    </w:p>
    <w:p w14:paraId="4A6A9A02" w14:textId="37C80CB8" w:rsidR="008C4DFD" w:rsidRDefault="008C4DFD" w:rsidP="008C4DFD">
      <w:pPr>
        <w:widowControl w:val="0"/>
        <w:spacing w:line="360" w:lineRule="auto"/>
        <w:ind w:left="66" w:right="-7" w:firstLine="360"/>
        <w:jc w:val="both"/>
        <w:rPr>
          <w:rStyle w:val="selected"/>
          <w:rFonts w:ascii="Times New Roman" w:eastAsiaTheme="majorEastAsia" w:hAnsi="Times New Roman" w:cs="Times New Roman"/>
          <w:sz w:val="24"/>
          <w:szCs w:val="24"/>
        </w:rPr>
      </w:pPr>
      <w:r w:rsidRPr="008C4DFD">
        <w:rPr>
          <w:rStyle w:val="selected"/>
          <w:rFonts w:ascii="Times New Roman" w:eastAsiaTheme="majorEastAsia" w:hAnsi="Times New Roman" w:cs="Times New Roman"/>
          <w:sz w:val="24"/>
          <w:szCs w:val="24"/>
        </w:rPr>
        <w:t xml:space="preserve">Salah </w:t>
      </w:r>
      <w:proofErr w:type="spellStart"/>
      <w:r w:rsidRPr="008C4DFD">
        <w:rPr>
          <w:rStyle w:val="selected"/>
          <w:rFonts w:ascii="Times New Roman" w:eastAsiaTheme="majorEastAsia" w:hAnsi="Times New Roman" w:cs="Times New Roman"/>
          <w:sz w:val="24"/>
          <w:szCs w:val="24"/>
        </w:rPr>
        <w:t>satu</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temuan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signifikan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adalah</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adanya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praktik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partisipasi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resiprokal</w:t>
      </w:r>
      <w:proofErr w:type="spellEnd"/>
      <w:r w:rsidRPr="008C4DFD">
        <w:rPr>
          <w:rStyle w:val="selected"/>
          <w:rFonts w:ascii="Times New Roman" w:eastAsiaTheme="majorEastAsia" w:hAnsi="Times New Roman" w:cs="Times New Roman"/>
          <w:sz w:val="24"/>
          <w:szCs w:val="24"/>
        </w:rPr>
        <w:t xml:space="preserve"> yang </w:t>
      </w:r>
      <w:proofErr w:type="spellStart"/>
      <w:r w:rsidRPr="008C4DFD">
        <w:rPr>
          <w:rStyle w:val="selected"/>
          <w:rFonts w:ascii="Times New Roman" w:eastAsiaTheme="majorEastAsia" w:hAnsi="Times New Roman" w:cs="Times New Roman"/>
          <w:sz w:val="24"/>
          <w:szCs w:val="24"/>
        </w:rPr>
        <w:t>melibatkan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semua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generasi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dalam</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liturgi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khususnya</w:t>
      </w:r>
      <w:proofErr w:type="spellEnd"/>
      <w:r w:rsidRPr="008C4DFD">
        <w:rPr>
          <w:rStyle w:val="selected"/>
          <w:rFonts w:ascii="Times New Roman" w:eastAsiaTheme="majorEastAsia" w:hAnsi="Times New Roman" w:cs="Times New Roman"/>
          <w:sz w:val="24"/>
          <w:szCs w:val="24"/>
        </w:rPr>
        <w:t xml:space="preserve"> pada </w:t>
      </w:r>
      <w:proofErr w:type="spellStart"/>
      <w:r w:rsidRPr="008C4DFD">
        <w:rPr>
          <w:rStyle w:val="selected"/>
          <w:rFonts w:ascii="Times New Roman" w:eastAsiaTheme="majorEastAsia" w:hAnsi="Times New Roman" w:cs="Times New Roman"/>
          <w:sz w:val="24"/>
          <w:szCs w:val="24"/>
        </w:rPr>
        <w:t>perayaan-perayaan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hari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besar</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gerejawi</w:t>
      </w:r>
      <w:proofErr w:type="spellEnd"/>
      <w:r w:rsidRPr="008C4DFD">
        <w:rPr>
          <w:rStyle w:val="selected"/>
          <w:rFonts w:ascii="Times New Roman" w:eastAsiaTheme="majorEastAsia" w:hAnsi="Times New Roman" w:cs="Times New Roman"/>
          <w:sz w:val="24"/>
          <w:szCs w:val="24"/>
        </w:rPr>
        <w:t xml:space="preserve">. Dalam </w:t>
      </w:r>
      <w:proofErr w:type="spellStart"/>
      <w:r w:rsidRPr="008C4DFD">
        <w:rPr>
          <w:rStyle w:val="selected"/>
          <w:rFonts w:ascii="Times New Roman" w:eastAsiaTheme="majorEastAsia" w:hAnsi="Times New Roman" w:cs="Times New Roman"/>
          <w:sz w:val="24"/>
          <w:szCs w:val="24"/>
        </w:rPr>
        <w:t>momen-momen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ini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elemen-elemen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liturgi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secara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sengaja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dirancang</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untuk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melibatkan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partisipasi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aktif</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dari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seluruh</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spektrum</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usia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jemaat</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termasuk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anak-anak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sekolah</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minggu</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remaja</w:t>
      </w:r>
      <w:proofErr w:type="spellEnd"/>
      <w:r w:rsidRPr="008C4DFD">
        <w:rPr>
          <w:rStyle w:val="selected"/>
          <w:rFonts w:ascii="Times New Roman" w:eastAsiaTheme="majorEastAsia" w:hAnsi="Times New Roman" w:cs="Times New Roman"/>
          <w:sz w:val="24"/>
          <w:szCs w:val="24"/>
        </w:rPr>
        <w:t xml:space="preserve">, pemuda, orang </w:t>
      </w:r>
      <w:proofErr w:type="spellStart"/>
      <w:r w:rsidRPr="008C4DFD">
        <w:rPr>
          <w:rStyle w:val="selected"/>
          <w:rFonts w:ascii="Times New Roman" w:eastAsiaTheme="majorEastAsia" w:hAnsi="Times New Roman" w:cs="Times New Roman"/>
          <w:sz w:val="24"/>
          <w:szCs w:val="24"/>
        </w:rPr>
        <w:t>dewasa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hingga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lansia</w:t>
      </w:r>
      <w:proofErr w:type="spellEnd"/>
      <w:r w:rsidRPr="008C4DFD">
        <w:rPr>
          <w:rStyle w:val="selected"/>
          <w:rFonts w:ascii="Times New Roman" w:eastAsiaTheme="majorEastAsia" w:hAnsi="Times New Roman" w:cs="Times New Roman"/>
          <w:sz w:val="24"/>
          <w:szCs w:val="24"/>
        </w:rPr>
        <w:t xml:space="preserve">. Selaras </w:t>
      </w:r>
      <w:proofErr w:type="spellStart"/>
      <w:r w:rsidRPr="008C4DFD">
        <w:rPr>
          <w:rStyle w:val="selected"/>
          <w:rFonts w:ascii="Times New Roman" w:eastAsiaTheme="majorEastAsia" w:hAnsi="Times New Roman" w:cs="Times New Roman"/>
          <w:sz w:val="24"/>
          <w:szCs w:val="24"/>
        </w:rPr>
        <w:t>dengan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pandangan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dari</w:t>
      </w:r>
      <w:proofErr w:type="spellEnd"/>
      <w:r w:rsidRPr="008C4DFD">
        <w:rPr>
          <w:rStyle w:val="selected"/>
          <w:rFonts w:ascii="Times New Roman" w:eastAsiaTheme="majorEastAsia" w:hAnsi="Times New Roman" w:cs="Times New Roman"/>
          <w:sz w:val="24"/>
          <w:szCs w:val="24"/>
        </w:rPr>
        <w:t xml:space="preserve"> </w:t>
      </w:r>
      <w:r w:rsidRPr="008C4DFD">
        <w:rPr>
          <w:rFonts w:ascii="Times New Roman" w:eastAsiaTheme="majorEastAsia" w:hAnsi="Times New Roman" w:cs="Times New Roman"/>
          <w:sz w:val="24"/>
          <w:szCs w:val="24"/>
        </w:rPr>
        <w:t xml:space="preserve">Peter </w:t>
      </w:r>
      <w:proofErr w:type="gramStart"/>
      <w:r w:rsidRPr="008C4DFD">
        <w:rPr>
          <w:rFonts w:ascii="Times New Roman" w:eastAsiaTheme="majorEastAsia" w:hAnsi="Times New Roman" w:cs="Times New Roman"/>
          <w:sz w:val="24"/>
          <w:szCs w:val="24"/>
        </w:rPr>
        <w:t xml:space="preserve">Menconi,  </w:t>
      </w:r>
      <w:proofErr w:type="spellStart"/>
      <w:r w:rsidRPr="008C4DFD">
        <w:rPr>
          <w:rFonts w:ascii="Times New Roman" w:eastAsiaTheme="majorEastAsia" w:hAnsi="Times New Roman" w:cs="Times New Roman"/>
          <w:sz w:val="24"/>
          <w:szCs w:val="24"/>
        </w:rPr>
        <w:t>dalam</w:t>
      </w:r>
      <w:proofErr w:type="spellEnd"/>
      <w:proofErr w:type="gramEnd"/>
      <w:r w:rsidRPr="008C4DFD">
        <w:rPr>
          <w:rFonts w:ascii="Times New Roman" w:eastAsiaTheme="majorEastAsia" w:hAnsi="Times New Roman" w:cs="Times New Roman"/>
          <w:sz w:val="24"/>
          <w:szCs w:val="24"/>
        </w:rPr>
        <w:t xml:space="preserve"> The Intergenerational Church 178 yang </w:t>
      </w:r>
      <w:proofErr w:type="spellStart"/>
      <w:r w:rsidRPr="008C4DFD">
        <w:rPr>
          <w:rFonts w:ascii="Times New Roman" w:eastAsiaTheme="majorEastAsia" w:hAnsi="Times New Roman" w:cs="Times New Roman"/>
          <w:sz w:val="24"/>
          <w:szCs w:val="24"/>
        </w:rPr>
        <w:t>mengatakan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bahwa</w:t>
      </w:r>
      <w:proofErr w:type="spellEnd"/>
      <w:r w:rsidRPr="008C4DFD">
        <w:rPr>
          <w:rFonts w:ascii="Times New Roman" w:eastAsiaTheme="majorEastAsia" w:hAnsi="Times New Roman" w:cs="Times New Roman"/>
          <w:sz w:val="24"/>
          <w:szCs w:val="24"/>
        </w:rPr>
        <w:t xml:space="preserve"> ibadah </w:t>
      </w:r>
      <w:proofErr w:type="spellStart"/>
      <w:r w:rsidRPr="008C4DFD">
        <w:rPr>
          <w:rFonts w:ascii="Times New Roman" w:eastAsiaTheme="majorEastAsia" w:hAnsi="Times New Roman" w:cs="Times New Roman"/>
          <w:sz w:val="24"/>
          <w:szCs w:val="24"/>
        </w:rPr>
        <w:t>intergenerasi</w:t>
      </w:r>
      <w:proofErr w:type="spellEnd"/>
      <w:r w:rsidRPr="008C4DFD">
        <w:rPr>
          <w:rFonts w:ascii="Times New Roman" w:eastAsiaTheme="majorEastAsia" w:hAnsi="Times New Roman" w:cs="Times New Roman"/>
          <w:sz w:val="24"/>
          <w:szCs w:val="24"/>
        </w:rPr>
        <w:t xml:space="preserve">   yang   </w:t>
      </w:r>
      <w:proofErr w:type="spellStart"/>
      <w:r w:rsidRPr="008C4DFD">
        <w:rPr>
          <w:rFonts w:ascii="Times New Roman" w:eastAsiaTheme="majorEastAsia" w:hAnsi="Times New Roman" w:cs="Times New Roman"/>
          <w:sz w:val="24"/>
          <w:szCs w:val="24"/>
        </w:rPr>
        <w:t>efektif</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dapat</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terwujud</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saat</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semua</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liturgi</w:t>
      </w:r>
      <w:proofErr w:type="spellEnd"/>
      <w:r w:rsidRPr="008C4DFD">
        <w:rPr>
          <w:rFonts w:ascii="Times New Roman" w:eastAsiaTheme="majorEastAsia" w:hAnsi="Times New Roman" w:cs="Times New Roman"/>
          <w:sz w:val="24"/>
          <w:szCs w:val="24"/>
        </w:rPr>
        <w:t xml:space="preserve">   dan   </w:t>
      </w:r>
      <w:proofErr w:type="spellStart"/>
      <w:r w:rsidRPr="008C4DFD">
        <w:rPr>
          <w:rFonts w:ascii="Times New Roman" w:eastAsiaTheme="majorEastAsia" w:hAnsi="Times New Roman" w:cs="Times New Roman"/>
          <w:sz w:val="24"/>
          <w:szCs w:val="24"/>
        </w:rPr>
        <w:t>gaya</w:t>
      </w:r>
      <w:proofErr w:type="spellEnd"/>
      <w:r w:rsidRPr="008C4DFD">
        <w:rPr>
          <w:rFonts w:ascii="Times New Roman" w:eastAsiaTheme="majorEastAsia" w:hAnsi="Times New Roman" w:cs="Times New Roman"/>
          <w:sz w:val="24"/>
          <w:szCs w:val="24"/>
        </w:rPr>
        <w:t xml:space="preserve">   ibadah </w:t>
      </w:r>
      <w:proofErr w:type="spellStart"/>
      <w:proofErr w:type="gramStart"/>
      <w:r w:rsidRPr="008C4DFD">
        <w:rPr>
          <w:rFonts w:ascii="Times New Roman" w:eastAsiaTheme="majorEastAsia" w:hAnsi="Times New Roman" w:cs="Times New Roman"/>
          <w:sz w:val="24"/>
          <w:szCs w:val="24"/>
        </w:rPr>
        <w:t>bercampur</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menjadi</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satu</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sebagai</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bentuk</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persembahan</w:t>
      </w:r>
      <w:proofErr w:type="spellEnd"/>
      <w:proofErr w:type="gramEnd"/>
      <w:r w:rsidRPr="008C4DFD">
        <w:rPr>
          <w:rFonts w:ascii="Times New Roman" w:eastAsiaTheme="majorEastAsia" w:hAnsi="Times New Roman" w:cs="Times New Roman"/>
          <w:sz w:val="24"/>
          <w:szCs w:val="24"/>
        </w:rPr>
        <w:t xml:space="preserve">  </w:t>
      </w:r>
      <w:proofErr w:type="gramStart"/>
      <w:r w:rsidRPr="008C4DFD">
        <w:rPr>
          <w:rFonts w:ascii="Times New Roman" w:eastAsiaTheme="majorEastAsia" w:hAnsi="Times New Roman" w:cs="Times New Roman"/>
          <w:sz w:val="24"/>
          <w:szCs w:val="24"/>
        </w:rPr>
        <w:t xml:space="preserve">yang  </w:t>
      </w:r>
      <w:proofErr w:type="spellStart"/>
      <w:r w:rsidRPr="008C4DFD">
        <w:rPr>
          <w:rFonts w:ascii="Times New Roman" w:eastAsiaTheme="majorEastAsia" w:hAnsi="Times New Roman" w:cs="Times New Roman"/>
          <w:sz w:val="24"/>
          <w:szCs w:val="24"/>
        </w:rPr>
        <w:t>tulus</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kepada</w:t>
      </w:r>
      <w:proofErr w:type="spellEnd"/>
      <w:r w:rsidRPr="008C4DFD">
        <w:rPr>
          <w:rFonts w:ascii="Times New Roman" w:eastAsiaTheme="majorEastAsia" w:hAnsi="Times New Roman" w:cs="Times New Roman"/>
          <w:sz w:val="24"/>
          <w:szCs w:val="24"/>
        </w:rPr>
        <w:t xml:space="preserve">  Tuhan</w:t>
      </w:r>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Sebuah</w:t>
      </w:r>
      <w:proofErr w:type="spellEnd"/>
      <w:r w:rsidRPr="008C4DFD">
        <w:rPr>
          <w:rFonts w:ascii="Times New Roman" w:eastAsiaTheme="majorEastAsia" w:hAnsi="Times New Roman" w:cs="Times New Roman"/>
          <w:sz w:val="24"/>
          <w:szCs w:val="24"/>
        </w:rPr>
        <w:t xml:space="preserve">  ibadah</w:t>
      </w:r>
      <w:proofErr w:type="gramEnd"/>
      <w:r w:rsidRPr="008C4DFD">
        <w:rPr>
          <w:rFonts w:ascii="Times New Roman" w:eastAsiaTheme="majorEastAsia" w:hAnsi="Times New Roman" w:cs="Times New Roman"/>
          <w:sz w:val="24"/>
          <w:szCs w:val="24"/>
        </w:rPr>
        <w:t xml:space="preserve">  </w:t>
      </w:r>
      <w:proofErr w:type="gramStart"/>
      <w:r w:rsidRPr="008C4DFD">
        <w:rPr>
          <w:rFonts w:ascii="Times New Roman" w:eastAsiaTheme="majorEastAsia" w:hAnsi="Times New Roman" w:cs="Times New Roman"/>
          <w:sz w:val="24"/>
          <w:szCs w:val="24"/>
        </w:rPr>
        <w:t>yang  di</w:t>
      </w:r>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dalamnya</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umat</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merasakan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kekaguman</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terhadap</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misteri</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liturgi</w:t>
      </w:r>
      <w:proofErr w:type="spellEnd"/>
      <w:r w:rsidRPr="008C4DFD">
        <w:rPr>
          <w:rFonts w:ascii="Times New Roman" w:eastAsiaTheme="majorEastAsia" w:hAnsi="Times New Roman" w:cs="Times New Roman"/>
          <w:sz w:val="24"/>
          <w:szCs w:val="24"/>
        </w:rPr>
        <w:t xml:space="preserve">,   </w:t>
      </w:r>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kedalaman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teologi</w:t>
      </w:r>
      <w:proofErr w:type="spellEnd"/>
      <w:r w:rsidRPr="008C4DFD">
        <w:rPr>
          <w:rFonts w:ascii="Times New Roman" w:eastAsiaTheme="majorEastAsia" w:hAnsi="Times New Roman" w:cs="Times New Roman"/>
          <w:sz w:val="24"/>
          <w:szCs w:val="24"/>
        </w:rPr>
        <w:t xml:space="preserve">    dan    </w:t>
      </w:r>
      <w:proofErr w:type="spellStart"/>
      <w:r w:rsidRPr="008C4DFD">
        <w:rPr>
          <w:rFonts w:ascii="Times New Roman" w:eastAsiaTheme="majorEastAsia" w:hAnsi="Times New Roman" w:cs="Times New Roman"/>
          <w:sz w:val="24"/>
          <w:szCs w:val="24"/>
        </w:rPr>
        <w:t>keikhlasan</w:t>
      </w:r>
      <w:proofErr w:type="spell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himne</w:t>
      </w:r>
      <w:proofErr w:type="spellEnd"/>
      <w:r w:rsidRPr="008C4DFD">
        <w:rPr>
          <w:rFonts w:ascii="Times New Roman" w:eastAsiaTheme="majorEastAsia" w:hAnsi="Times New Roman" w:cs="Times New Roman"/>
          <w:sz w:val="24"/>
          <w:szCs w:val="24"/>
        </w:rPr>
        <w:t xml:space="preserve">,   </w:t>
      </w:r>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pujian</w:t>
      </w:r>
      <w:proofErr w:type="spellEnd"/>
      <w:r w:rsidRPr="008C4DFD">
        <w:rPr>
          <w:rFonts w:ascii="Times New Roman" w:eastAsiaTheme="majorEastAsia" w:hAnsi="Times New Roman" w:cs="Times New Roman"/>
          <w:sz w:val="24"/>
          <w:szCs w:val="24"/>
        </w:rPr>
        <w:t xml:space="preserve">    dan    </w:t>
      </w:r>
      <w:proofErr w:type="spellStart"/>
      <w:r w:rsidRPr="008C4DFD">
        <w:rPr>
          <w:rFonts w:ascii="Times New Roman" w:eastAsiaTheme="majorEastAsia" w:hAnsi="Times New Roman" w:cs="Times New Roman"/>
          <w:sz w:val="24"/>
          <w:szCs w:val="24"/>
        </w:rPr>
        <w:t>gairah</w:t>
      </w:r>
      <w:proofErr w:type="spell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gaya</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kontemporer</w:t>
      </w:r>
      <w:proofErr w:type="spellEnd"/>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spiritualitas</w:t>
      </w:r>
      <w:proofErr w:type="spellEnd"/>
      <w:r w:rsidRPr="008C4DFD">
        <w:rPr>
          <w:rFonts w:ascii="Times New Roman" w:eastAsiaTheme="majorEastAsia" w:hAnsi="Times New Roman" w:cs="Times New Roman"/>
          <w:sz w:val="24"/>
          <w:szCs w:val="24"/>
        </w:rPr>
        <w:t xml:space="preserve"> dan </w:t>
      </w:r>
      <w:proofErr w:type="spellStart"/>
      <w:r w:rsidRPr="008C4DFD">
        <w:rPr>
          <w:rFonts w:ascii="Times New Roman" w:eastAsiaTheme="majorEastAsia" w:hAnsi="Times New Roman" w:cs="Times New Roman"/>
          <w:sz w:val="24"/>
          <w:szCs w:val="24"/>
        </w:rPr>
        <w:t>semangat</w:t>
      </w:r>
      <w:proofErr w:type="spellEnd"/>
      <w:r w:rsidRPr="008C4DFD">
        <w:rPr>
          <w:rFonts w:ascii="Times New Roman" w:eastAsiaTheme="majorEastAsia" w:hAnsi="Times New Roman" w:cs="Times New Roman"/>
          <w:sz w:val="24"/>
          <w:szCs w:val="24"/>
        </w:rPr>
        <w:t xml:space="preserve"> </w:t>
      </w:r>
      <w:r w:rsidRPr="008C4DFD">
        <w:rPr>
          <w:rFonts w:ascii="Times New Roman" w:eastAsiaTheme="majorEastAsia" w:hAnsi="Times New Roman" w:cs="Times New Roman"/>
          <w:sz w:val="24"/>
          <w:szCs w:val="24"/>
        </w:rPr>
        <w:lastRenderedPageBreak/>
        <w:t xml:space="preserve">ibadah </w:t>
      </w:r>
      <w:proofErr w:type="spellStart"/>
      <w:r w:rsidRPr="008C4DFD">
        <w:rPr>
          <w:rFonts w:ascii="Times New Roman" w:eastAsiaTheme="majorEastAsia" w:hAnsi="Times New Roman" w:cs="Times New Roman"/>
          <w:sz w:val="24"/>
          <w:szCs w:val="24"/>
        </w:rPr>
        <w:t>kharismatik</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serta</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seni</w:t>
      </w:r>
      <w:proofErr w:type="spellEnd"/>
      <w:r w:rsidRPr="008C4DFD">
        <w:rPr>
          <w:rFonts w:ascii="Times New Roman" w:eastAsiaTheme="majorEastAsia" w:hAnsi="Times New Roman" w:cs="Times New Roman"/>
          <w:sz w:val="24"/>
          <w:szCs w:val="24"/>
        </w:rPr>
        <w:t xml:space="preserve"> dan </w:t>
      </w:r>
      <w:proofErr w:type="spellStart"/>
      <w:r w:rsidRPr="008C4DFD">
        <w:rPr>
          <w:rFonts w:ascii="Times New Roman" w:eastAsiaTheme="majorEastAsia" w:hAnsi="Times New Roman" w:cs="Times New Roman"/>
          <w:sz w:val="24"/>
          <w:szCs w:val="24"/>
        </w:rPr>
        <w:t>kejujuran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dalam</w:t>
      </w:r>
      <w:proofErr w:type="spellEnd"/>
      <w:r w:rsidRPr="008C4DFD">
        <w:rPr>
          <w:rFonts w:ascii="Times New Roman" w:eastAsiaTheme="majorEastAsia" w:hAnsi="Times New Roman" w:cs="Times New Roman"/>
          <w:sz w:val="24"/>
          <w:szCs w:val="24"/>
        </w:rPr>
        <w:t xml:space="preserve"> ibadah.</w:t>
      </w:r>
      <w:r w:rsidRPr="008C4DFD">
        <w:rPr>
          <w:rStyle w:val="selected"/>
          <w:rFonts w:ascii="Times New Roman" w:eastAsiaTheme="majorEastAsia" w:hAnsi="Times New Roman" w:cs="Times New Roman"/>
          <w:sz w:val="24"/>
          <w:szCs w:val="24"/>
        </w:rPr>
        <w:t xml:space="preserve"> Maka </w:t>
      </w:r>
      <w:proofErr w:type="spellStart"/>
      <w:r w:rsidRPr="008C4DFD">
        <w:rPr>
          <w:rStyle w:val="selected"/>
          <w:rFonts w:ascii="Times New Roman" w:eastAsiaTheme="majorEastAsia" w:hAnsi="Times New Roman" w:cs="Times New Roman"/>
          <w:sz w:val="24"/>
          <w:szCs w:val="24"/>
        </w:rPr>
        <w:t>Sebagai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contoh</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bagian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liturgi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tertentu</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dapat</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dibawakan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atau</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dipimpin</w:t>
      </w:r>
      <w:proofErr w:type="spellEnd"/>
      <w:r w:rsidRPr="008C4DFD">
        <w:rPr>
          <w:rStyle w:val="selected"/>
          <w:rFonts w:ascii="Times New Roman" w:eastAsiaTheme="majorEastAsia" w:hAnsi="Times New Roman" w:cs="Times New Roman"/>
          <w:sz w:val="24"/>
          <w:szCs w:val="24"/>
        </w:rPr>
        <w:t xml:space="preserve"> oleh </w:t>
      </w:r>
      <w:proofErr w:type="spellStart"/>
      <w:r w:rsidRPr="008C4DFD">
        <w:rPr>
          <w:rStyle w:val="selected"/>
          <w:rFonts w:ascii="Times New Roman" w:eastAsiaTheme="majorEastAsia" w:hAnsi="Times New Roman" w:cs="Times New Roman"/>
          <w:sz w:val="24"/>
          <w:szCs w:val="24"/>
        </w:rPr>
        <w:t>kelompok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lansia</w:t>
      </w:r>
      <w:proofErr w:type="spellEnd"/>
      <w:r w:rsidRPr="008C4DFD">
        <w:rPr>
          <w:rStyle w:val="selected"/>
          <w:rFonts w:ascii="Times New Roman" w:eastAsiaTheme="majorEastAsia" w:hAnsi="Times New Roman" w:cs="Times New Roman"/>
          <w:sz w:val="24"/>
          <w:szCs w:val="24"/>
        </w:rPr>
        <w:t xml:space="preserve">, yang </w:t>
      </w:r>
      <w:proofErr w:type="spellStart"/>
      <w:r w:rsidRPr="008C4DFD">
        <w:rPr>
          <w:rStyle w:val="selected"/>
          <w:rFonts w:ascii="Times New Roman" w:eastAsiaTheme="majorEastAsia" w:hAnsi="Times New Roman" w:cs="Times New Roman"/>
          <w:sz w:val="24"/>
          <w:szCs w:val="24"/>
        </w:rPr>
        <w:t>kemudian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dilanjutkan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dengan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respons</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atau</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bagian</w:t>
      </w:r>
      <w:proofErr w:type="spellEnd"/>
      <w:r w:rsidRPr="008C4DFD">
        <w:rPr>
          <w:rStyle w:val="selected"/>
          <w:rFonts w:ascii="Times New Roman" w:eastAsiaTheme="majorEastAsia" w:hAnsi="Times New Roman" w:cs="Times New Roman"/>
          <w:sz w:val="24"/>
          <w:szCs w:val="24"/>
        </w:rPr>
        <w:t xml:space="preserve"> lain oleh </w:t>
      </w:r>
      <w:proofErr w:type="spellStart"/>
      <w:r w:rsidRPr="008C4DFD">
        <w:rPr>
          <w:rStyle w:val="selected"/>
          <w:rFonts w:ascii="Times New Roman" w:eastAsiaTheme="majorEastAsia" w:hAnsi="Times New Roman" w:cs="Times New Roman"/>
          <w:sz w:val="24"/>
          <w:szCs w:val="24"/>
        </w:rPr>
        <w:t>kaum</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muda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atau</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anak-anak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menciptakan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praktik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berbalas-balasan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dalam</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liturgi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Praktik</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ini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bukan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sekadar</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pembagian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tugas</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fungsional</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melainkan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sebuah</w:t>
      </w:r>
      <w:proofErr w:type="spellEnd"/>
      <w:r w:rsidRPr="008C4DFD">
        <w:rPr>
          <w:rStyle w:val="selected"/>
          <w:rFonts w:ascii="Times New Roman" w:eastAsiaTheme="majorEastAsia" w:hAnsi="Times New Roman" w:cs="Times New Roman"/>
          <w:sz w:val="24"/>
          <w:szCs w:val="24"/>
        </w:rPr>
        <w:t xml:space="preserve"> dialog </w:t>
      </w:r>
      <w:proofErr w:type="spellStart"/>
      <w:r w:rsidRPr="008C4DFD">
        <w:rPr>
          <w:rStyle w:val="selected"/>
          <w:rFonts w:ascii="Times New Roman" w:eastAsiaTheme="majorEastAsia" w:hAnsi="Times New Roman" w:cs="Times New Roman"/>
          <w:sz w:val="24"/>
          <w:szCs w:val="24"/>
        </w:rPr>
        <w:t>partisipatif</w:t>
      </w:r>
      <w:proofErr w:type="spellEnd"/>
      <w:r w:rsidRPr="008C4DFD">
        <w:rPr>
          <w:rStyle w:val="selected"/>
          <w:rFonts w:ascii="Times New Roman" w:eastAsiaTheme="majorEastAsia" w:hAnsi="Times New Roman" w:cs="Times New Roman"/>
          <w:sz w:val="24"/>
          <w:szCs w:val="24"/>
        </w:rPr>
        <w:t xml:space="preserve"> yang </w:t>
      </w:r>
      <w:proofErr w:type="spellStart"/>
      <w:r w:rsidRPr="008C4DFD">
        <w:rPr>
          <w:rStyle w:val="selected"/>
          <w:rFonts w:ascii="Times New Roman" w:eastAsiaTheme="majorEastAsia" w:hAnsi="Times New Roman" w:cs="Times New Roman"/>
          <w:sz w:val="24"/>
          <w:szCs w:val="24"/>
        </w:rPr>
        <w:t>secara</w:t>
      </w:r>
      <w:proofErr w:type="spellEnd"/>
      <w:r w:rsidRPr="008C4DFD">
        <w:rPr>
          <w:rStyle w:val="selected"/>
          <w:rFonts w:ascii="Times New Roman" w:eastAsiaTheme="majorEastAsia" w:hAnsi="Times New Roman" w:cs="Times New Roman"/>
          <w:sz w:val="24"/>
          <w:szCs w:val="24"/>
        </w:rPr>
        <w:t xml:space="preserve"> visual dan </w:t>
      </w:r>
      <w:proofErr w:type="spellStart"/>
      <w:r w:rsidRPr="008C4DFD">
        <w:rPr>
          <w:rStyle w:val="selected"/>
          <w:rFonts w:ascii="Times New Roman" w:eastAsiaTheme="majorEastAsia" w:hAnsi="Times New Roman" w:cs="Times New Roman"/>
          <w:sz w:val="24"/>
          <w:szCs w:val="24"/>
        </w:rPr>
        <w:t>auditif</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menunjukkan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kesatuan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g</w:t>
      </w:r>
      <w:r w:rsidR="006E1EDC">
        <w:rPr>
          <w:noProof/>
        </w:rPr>
        <w:drawing>
          <wp:anchor distT="0" distB="0" distL="114300" distR="114300" simplePos="0" relativeHeight="251685376" behindDoc="1" locked="0" layoutInCell="0" allowOverlap="1" wp14:anchorId="109CB880" wp14:editId="675ECF2E">
            <wp:simplePos x="0" y="0"/>
            <wp:positionH relativeFrom="column">
              <wp:posOffset>0</wp:posOffset>
            </wp:positionH>
            <wp:positionV relativeFrom="paragraph">
              <wp:posOffset>1313815</wp:posOffset>
            </wp:positionV>
            <wp:extent cx="5727700" cy="5727700"/>
            <wp:effectExtent l="0" t="0" r="6350" b="6350"/>
            <wp:wrapNone/>
            <wp:docPr id="1480194094" name="Picture 148019409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r w:rsidRPr="008C4DFD">
        <w:rPr>
          <w:rStyle w:val="selected"/>
          <w:rFonts w:ascii="Times New Roman" w:eastAsiaTheme="majorEastAsia" w:hAnsi="Times New Roman" w:cs="Times New Roman"/>
          <w:sz w:val="24"/>
          <w:szCs w:val="24"/>
        </w:rPr>
        <w:t>ereja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sebagai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tubuh</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Kristus</w:t>
      </w:r>
      <w:proofErr w:type="spellEnd"/>
      <w:r w:rsidRPr="008C4DFD">
        <w:rPr>
          <w:rStyle w:val="selected"/>
          <w:rFonts w:ascii="Times New Roman" w:eastAsiaTheme="majorEastAsia" w:hAnsi="Times New Roman" w:cs="Times New Roman"/>
          <w:sz w:val="24"/>
          <w:szCs w:val="24"/>
        </w:rPr>
        <w:t xml:space="preserve"> yang </w:t>
      </w:r>
      <w:proofErr w:type="spellStart"/>
      <w:r w:rsidRPr="008C4DFD">
        <w:rPr>
          <w:rStyle w:val="selected"/>
          <w:rFonts w:ascii="Times New Roman" w:eastAsiaTheme="majorEastAsia" w:hAnsi="Times New Roman" w:cs="Times New Roman"/>
          <w:sz w:val="24"/>
          <w:szCs w:val="24"/>
        </w:rPr>
        <w:t>terdiri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dari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berbagai</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usia</w:t>
      </w:r>
      <w:proofErr w:type="spellEnd"/>
      <w:r w:rsidRPr="008C4DFD">
        <w:rPr>
          <w:rStyle w:val="selected"/>
          <w:rFonts w:ascii="Times New Roman" w:eastAsiaTheme="majorEastAsia" w:hAnsi="Times New Roman" w:cs="Times New Roman"/>
          <w:sz w:val="24"/>
          <w:szCs w:val="24"/>
        </w:rPr>
        <w:t>.</w:t>
      </w:r>
    </w:p>
    <w:p w14:paraId="504FAE8C" w14:textId="77777777" w:rsidR="008C4DFD" w:rsidRDefault="008C4DFD" w:rsidP="008C4DFD">
      <w:pPr>
        <w:widowControl w:val="0"/>
        <w:spacing w:line="360" w:lineRule="auto"/>
        <w:ind w:left="66" w:right="-7" w:firstLine="360"/>
        <w:jc w:val="both"/>
        <w:rPr>
          <w:rFonts w:ascii="Times New Roman" w:eastAsia="Times New Roman" w:hAnsi="Times New Roman" w:cs="Times New Roman"/>
          <w:sz w:val="24"/>
          <w:szCs w:val="24"/>
        </w:rPr>
      </w:pPr>
      <w:proofErr w:type="spellStart"/>
      <w:r w:rsidRPr="00C67C03">
        <w:rPr>
          <w:rStyle w:val="selected"/>
          <w:rFonts w:ascii="Times New Roman" w:hAnsi="Times New Roman" w:cs="Times New Roman"/>
          <w:sz w:val="24"/>
          <w:szCs w:val="24"/>
        </w:rPr>
        <w:t>Lebih</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lanjut</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observasi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menunjukkan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bahwa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dalam</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beberapa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prosesi</w:t>
      </w:r>
      <w:proofErr w:type="spellEnd"/>
      <w:r w:rsidRPr="00C67C03">
        <w:rPr>
          <w:rStyle w:val="selected"/>
          <w:rFonts w:ascii="Times New Roman" w:hAnsi="Times New Roman" w:cs="Times New Roman"/>
          <w:sz w:val="24"/>
          <w:szCs w:val="24"/>
        </w:rPr>
        <w:t xml:space="preserve"> ibadah rutin, </w:t>
      </w:r>
      <w:proofErr w:type="spellStart"/>
      <w:r w:rsidRPr="00C67C03">
        <w:rPr>
          <w:rStyle w:val="selected"/>
          <w:rFonts w:ascii="Times New Roman" w:hAnsi="Times New Roman" w:cs="Times New Roman"/>
          <w:sz w:val="24"/>
          <w:szCs w:val="24"/>
        </w:rPr>
        <w:t>semua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generasi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selalu</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dilibatkan</w:t>
      </w:r>
      <w:proofErr w:type="spellEnd"/>
      <w:r w:rsidRPr="00C67C03">
        <w:rPr>
          <w:rStyle w:val="selected"/>
          <w:rFonts w:ascii="Times New Roman" w:hAnsi="Times New Roman" w:cs="Times New Roman"/>
          <w:sz w:val="24"/>
          <w:szCs w:val="24"/>
        </w:rPr>
        <w:t xml:space="preserve">. Ini </w:t>
      </w:r>
      <w:proofErr w:type="spellStart"/>
      <w:r w:rsidRPr="00C67C03">
        <w:rPr>
          <w:rStyle w:val="selected"/>
          <w:rFonts w:ascii="Times New Roman" w:hAnsi="Times New Roman" w:cs="Times New Roman"/>
          <w:sz w:val="24"/>
          <w:szCs w:val="24"/>
        </w:rPr>
        <w:t>mencakup</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peran-peran</w:t>
      </w:r>
      <w:proofErr w:type="spellEnd"/>
      <w:r w:rsidRPr="00C67C03">
        <w:rPr>
          <w:rStyle w:val="selected"/>
          <w:rFonts w:ascii="Times New Roman" w:hAnsi="Times New Roman" w:cs="Times New Roman"/>
          <w:sz w:val="24"/>
          <w:szCs w:val="24"/>
        </w:rPr>
        <w:t xml:space="preserve"> yang </w:t>
      </w:r>
      <w:proofErr w:type="spellStart"/>
      <w:r w:rsidRPr="00C67C03">
        <w:rPr>
          <w:rStyle w:val="selected"/>
          <w:rFonts w:ascii="Times New Roman" w:hAnsi="Times New Roman" w:cs="Times New Roman"/>
          <w:sz w:val="24"/>
          <w:szCs w:val="24"/>
        </w:rPr>
        <w:t>bervariasi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sesuai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dengan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usia</w:t>
      </w:r>
      <w:proofErr w:type="spellEnd"/>
      <w:r w:rsidRPr="00C67C03">
        <w:rPr>
          <w:rStyle w:val="selected"/>
          <w:rFonts w:ascii="Times New Roman" w:hAnsi="Times New Roman" w:cs="Times New Roman"/>
          <w:sz w:val="24"/>
          <w:szCs w:val="24"/>
        </w:rPr>
        <w:t xml:space="preserve"> dan </w:t>
      </w:r>
      <w:proofErr w:type="spellStart"/>
      <w:r w:rsidRPr="00C67C03">
        <w:rPr>
          <w:rStyle w:val="selected"/>
          <w:rFonts w:ascii="Times New Roman" w:hAnsi="Times New Roman" w:cs="Times New Roman"/>
          <w:sz w:val="24"/>
          <w:szCs w:val="24"/>
        </w:rPr>
        <w:t>kapasitas</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memastikan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bahwa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setiap</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anggota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jemaat</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dari</w:t>
      </w:r>
      <w:proofErr w:type="spellEnd"/>
      <w:r w:rsidRPr="00C67C03">
        <w:rPr>
          <w:rStyle w:val="selected"/>
          <w:rFonts w:ascii="Times New Roman" w:hAnsi="Times New Roman" w:cs="Times New Roman"/>
          <w:sz w:val="24"/>
          <w:szCs w:val="24"/>
        </w:rPr>
        <w:t xml:space="preserve"> yang </w:t>
      </w:r>
      <w:proofErr w:type="spellStart"/>
      <w:r w:rsidRPr="00C67C03">
        <w:rPr>
          <w:rStyle w:val="selected"/>
          <w:rFonts w:ascii="Times New Roman" w:hAnsi="Times New Roman" w:cs="Times New Roman"/>
          <w:sz w:val="24"/>
          <w:szCs w:val="24"/>
        </w:rPr>
        <w:t>termuda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hingga</w:t>
      </w:r>
      <w:proofErr w:type="spellEnd"/>
      <w:r w:rsidRPr="00C67C03">
        <w:rPr>
          <w:rStyle w:val="selected"/>
          <w:rFonts w:ascii="Times New Roman" w:hAnsi="Times New Roman" w:cs="Times New Roman"/>
          <w:sz w:val="24"/>
          <w:szCs w:val="24"/>
        </w:rPr>
        <w:t xml:space="preserve"> yang </w:t>
      </w:r>
      <w:proofErr w:type="spellStart"/>
      <w:r w:rsidRPr="00C67C03">
        <w:rPr>
          <w:rStyle w:val="selected"/>
          <w:rFonts w:ascii="Times New Roman" w:hAnsi="Times New Roman" w:cs="Times New Roman"/>
          <w:sz w:val="24"/>
          <w:szCs w:val="24"/>
        </w:rPr>
        <w:t>tertua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merasa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memiliki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bagian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dalam</w:t>
      </w:r>
      <w:proofErr w:type="spellEnd"/>
      <w:r w:rsidRPr="00C67C03">
        <w:rPr>
          <w:rStyle w:val="selected"/>
          <w:rFonts w:ascii="Times New Roman" w:hAnsi="Times New Roman" w:cs="Times New Roman"/>
          <w:sz w:val="24"/>
          <w:szCs w:val="24"/>
        </w:rPr>
        <w:t xml:space="preserve"> ibadah. </w:t>
      </w:r>
      <w:proofErr w:type="spellStart"/>
      <w:r w:rsidRPr="00C67C03">
        <w:rPr>
          <w:rStyle w:val="selected"/>
          <w:rFonts w:ascii="Times New Roman" w:hAnsi="Times New Roman" w:cs="Times New Roman"/>
          <w:sz w:val="24"/>
          <w:szCs w:val="24"/>
        </w:rPr>
        <w:t>Keterlibatan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semacam</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ini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secara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efektif</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memecah</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dominasi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satu</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generasi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tertentu</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dalam</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pelaksanaan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liturgi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sehingga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menciptakan</w:t>
      </w:r>
      <w:proofErr w:type="spellEnd"/>
      <w:r w:rsidRPr="00C67C03">
        <w:rPr>
          <w:rStyle w:val="selected"/>
          <w:rFonts w:ascii="Times New Roman" w:hAnsi="Times New Roman" w:cs="Times New Roman"/>
          <w:sz w:val="24"/>
          <w:szCs w:val="24"/>
        </w:rPr>
        <w:t xml:space="preserve"> rasa </w:t>
      </w:r>
      <w:proofErr w:type="spellStart"/>
      <w:r w:rsidRPr="00C67C03">
        <w:rPr>
          <w:rStyle w:val="selected"/>
          <w:rFonts w:ascii="Times New Roman" w:hAnsi="Times New Roman" w:cs="Times New Roman"/>
          <w:sz w:val="24"/>
          <w:szCs w:val="24"/>
        </w:rPr>
        <w:t>kepemilikan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bersama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atas</w:t>
      </w:r>
      <w:proofErr w:type="spellEnd"/>
      <w:r w:rsidRPr="00C67C03">
        <w:rPr>
          <w:rStyle w:val="selected"/>
          <w:rFonts w:ascii="Times New Roman" w:hAnsi="Times New Roman" w:cs="Times New Roman"/>
          <w:sz w:val="24"/>
          <w:szCs w:val="24"/>
        </w:rPr>
        <w:t xml:space="preserve"> ibadah. </w:t>
      </w:r>
      <w:proofErr w:type="spellStart"/>
      <w:r w:rsidRPr="00C67C03">
        <w:rPr>
          <w:rStyle w:val="selected"/>
          <w:rFonts w:ascii="Times New Roman" w:hAnsi="Times New Roman" w:cs="Times New Roman"/>
          <w:sz w:val="24"/>
          <w:szCs w:val="24"/>
        </w:rPr>
        <w:t>Fenomena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ini</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secara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langsung</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mempromosikan</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konektivitas</w:t>
      </w:r>
      <w:proofErr w:type="spellEnd"/>
      <w:r w:rsidRPr="00C67C03">
        <w:rPr>
          <w:rStyle w:val="selected"/>
          <w:rFonts w:ascii="Times New Roman" w:hAnsi="Times New Roman" w:cs="Times New Roman"/>
          <w:sz w:val="24"/>
          <w:szCs w:val="24"/>
        </w:rPr>
        <w:t xml:space="preserve"> spiritual dan </w:t>
      </w:r>
      <w:proofErr w:type="spellStart"/>
      <w:r w:rsidRPr="00C67C03">
        <w:rPr>
          <w:rStyle w:val="selected"/>
          <w:rFonts w:ascii="Times New Roman" w:hAnsi="Times New Roman" w:cs="Times New Roman"/>
          <w:sz w:val="24"/>
          <w:szCs w:val="24"/>
        </w:rPr>
        <w:t>emosional</w:t>
      </w:r>
      <w:proofErr w:type="spellEnd"/>
      <w:r w:rsidRPr="00C67C03">
        <w:rPr>
          <w:rStyle w:val="selected"/>
          <w:rFonts w:ascii="Times New Roman" w:hAnsi="Times New Roman" w:cs="Times New Roman"/>
          <w:sz w:val="24"/>
          <w:szCs w:val="24"/>
        </w:rPr>
        <w:t xml:space="preserve"> yang </w:t>
      </w:r>
      <w:proofErr w:type="spellStart"/>
      <w:r w:rsidRPr="00C67C03">
        <w:rPr>
          <w:rStyle w:val="selected"/>
          <w:rFonts w:ascii="Times New Roman" w:hAnsi="Times New Roman" w:cs="Times New Roman"/>
          <w:sz w:val="24"/>
          <w:szCs w:val="24"/>
        </w:rPr>
        <w:t>mendalam</w:t>
      </w:r>
      <w:proofErr w:type="spellEnd"/>
      <w:r w:rsidRPr="00C67C03">
        <w:rPr>
          <w:rStyle w:val="selected"/>
          <w:rFonts w:ascii="Times New Roman" w:hAnsi="Times New Roman" w:cs="Times New Roman"/>
          <w:sz w:val="24"/>
          <w:szCs w:val="24"/>
        </w:rPr>
        <w:t xml:space="preserve"> di </w:t>
      </w:r>
      <w:proofErr w:type="spellStart"/>
      <w:r w:rsidRPr="00C67C03">
        <w:rPr>
          <w:rStyle w:val="selected"/>
          <w:rFonts w:ascii="Times New Roman" w:hAnsi="Times New Roman" w:cs="Times New Roman"/>
          <w:sz w:val="24"/>
          <w:szCs w:val="24"/>
        </w:rPr>
        <w:t>antara</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jemaat</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lintas</w:t>
      </w:r>
      <w:proofErr w:type="spellEnd"/>
      <w:r w:rsidRPr="00C67C03">
        <w:rPr>
          <w:rStyle w:val="selected"/>
          <w:rFonts w:ascii="Times New Roman" w:hAnsi="Times New Roman" w:cs="Times New Roman"/>
          <w:sz w:val="24"/>
          <w:szCs w:val="24"/>
        </w:rPr>
        <w:t xml:space="preserve"> </w:t>
      </w:r>
      <w:proofErr w:type="spellStart"/>
      <w:r w:rsidRPr="00C67C03">
        <w:rPr>
          <w:rStyle w:val="selected"/>
          <w:rFonts w:ascii="Times New Roman" w:hAnsi="Times New Roman" w:cs="Times New Roman"/>
          <w:sz w:val="24"/>
          <w:szCs w:val="24"/>
        </w:rPr>
        <w:t>generasi</w:t>
      </w:r>
      <w:proofErr w:type="spellEnd"/>
      <w:r w:rsidRPr="00C67C03">
        <w:rPr>
          <w:rStyle w:val="selected"/>
          <w:rFonts w:ascii="Times New Roman" w:hAnsi="Times New Roman" w:cs="Times New Roman"/>
          <w:sz w:val="24"/>
          <w:szCs w:val="24"/>
        </w:rPr>
        <w:t>.</w:t>
      </w:r>
      <w:r>
        <w:rPr>
          <w:rStyle w:val="selected"/>
          <w:rFonts w:ascii="Times New Roman" w:hAnsi="Times New Roman" w:cs="Times New Roman"/>
          <w:sz w:val="24"/>
          <w:szCs w:val="24"/>
        </w:rPr>
        <w:t xml:space="preserve"> </w:t>
      </w:r>
      <w:proofErr w:type="spellStart"/>
      <w:r>
        <w:rPr>
          <w:rStyle w:val="selected"/>
          <w:rFonts w:ascii="Times New Roman" w:hAnsi="Times New Roman" w:cs="Times New Roman"/>
          <w:sz w:val="24"/>
          <w:szCs w:val="24"/>
        </w:rPr>
        <w:t>Seperti</w:t>
      </w:r>
      <w:proofErr w:type="spellEnd"/>
      <w:r>
        <w:rPr>
          <w:rStyle w:val="selected"/>
          <w:rFonts w:ascii="Times New Roman" w:hAnsi="Times New Roman" w:cs="Times New Roman"/>
          <w:sz w:val="24"/>
          <w:szCs w:val="24"/>
        </w:rPr>
        <w:t xml:space="preserve"> yang </w:t>
      </w:r>
      <w:proofErr w:type="spellStart"/>
      <w:r>
        <w:rPr>
          <w:rStyle w:val="selected"/>
          <w:rFonts w:ascii="Times New Roman" w:hAnsi="Times New Roman" w:cs="Times New Roman"/>
          <w:sz w:val="24"/>
          <w:szCs w:val="24"/>
        </w:rPr>
        <w:t>dikutip</w:t>
      </w:r>
      <w:proofErr w:type="spellEnd"/>
      <w:r>
        <w:rPr>
          <w:rStyle w:val="selected"/>
          <w:rFonts w:ascii="Times New Roman" w:hAnsi="Times New Roman" w:cs="Times New Roman"/>
          <w:sz w:val="24"/>
          <w:szCs w:val="24"/>
        </w:rPr>
        <w:t xml:space="preserve"> </w:t>
      </w:r>
      <w:proofErr w:type="spellStart"/>
      <w:proofErr w:type="gramStart"/>
      <w:r>
        <w:rPr>
          <w:rStyle w:val="selected"/>
          <w:rFonts w:ascii="Times New Roman" w:hAnsi="Times New Roman" w:cs="Times New Roman"/>
          <w:sz w:val="24"/>
          <w:szCs w:val="24"/>
        </w:rPr>
        <w:t>dari</w:t>
      </w:r>
      <w:proofErr w:type="spellEnd"/>
      <w:r>
        <w:rPr>
          <w:rStyle w:val="selected"/>
          <w:rFonts w:ascii="Times New Roman" w:hAnsi="Times New Roman" w:cs="Times New Roman"/>
          <w:sz w:val="24"/>
          <w:szCs w:val="24"/>
        </w:rPr>
        <w:t xml:space="preserve"> </w:t>
      </w:r>
      <w:r w:rsidRPr="000D3AAD">
        <w:rPr>
          <w:rFonts w:ascii="Times New Roman" w:eastAsia="Times New Roman" w:hAnsi="Times New Roman" w:cs="Times New Roman"/>
          <w:sz w:val="24"/>
          <w:szCs w:val="24"/>
        </w:rPr>
        <w:t xml:space="preserve"> S</w:t>
      </w:r>
      <w:proofErr w:type="gramEnd"/>
      <w:r w:rsidRPr="000D3AAD">
        <w:rPr>
          <w:rFonts w:ascii="Times New Roman" w:eastAsia="Times New Roman" w:hAnsi="Times New Roman" w:cs="Times New Roman"/>
          <w:sz w:val="24"/>
          <w:szCs w:val="24"/>
        </w:rPr>
        <w:t xml:space="preserve"> Halim, “</w:t>
      </w:r>
      <w:proofErr w:type="spellStart"/>
      <w:r w:rsidRPr="000D3AAD">
        <w:rPr>
          <w:rFonts w:ascii="Times New Roman" w:eastAsia="Times New Roman" w:hAnsi="Times New Roman" w:cs="Times New Roman"/>
          <w:sz w:val="24"/>
          <w:szCs w:val="24"/>
        </w:rPr>
        <w:t>Menghadirkan</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Khotbah</w:t>
      </w:r>
      <w:proofErr w:type="spellEnd"/>
      <w:r w:rsidRPr="000D3AAD">
        <w:rPr>
          <w:rFonts w:ascii="Times New Roman" w:eastAsia="Times New Roman" w:hAnsi="Times New Roman" w:cs="Times New Roman"/>
          <w:sz w:val="24"/>
          <w:szCs w:val="24"/>
        </w:rPr>
        <w:t xml:space="preserve"> yang </w:t>
      </w:r>
      <w:proofErr w:type="spellStart"/>
      <w:r w:rsidRPr="000D3AAD">
        <w:rPr>
          <w:rFonts w:ascii="Times New Roman" w:eastAsia="Times New Roman" w:hAnsi="Times New Roman" w:cs="Times New Roman"/>
          <w:sz w:val="24"/>
          <w:szCs w:val="24"/>
        </w:rPr>
        <w:t>Berdaya</w:t>
      </w:r>
      <w:proofErr w:type="spellEnd"/>
      <w:r w:rsidRPr="000D3AAD">
        <w:rPr>
          <w:rFonts w:ascii="Times New Roman" w:eastAsia="Times New Roman" w:hAnsi="Times New Roman" w:cs="Times New Roman"/>
          <w:sz w:val="24"/>
          <w:szCs w:val="24"/>
        </w:rPr>
        <w:t xml:space="preserve"> Tarik </w:t>
      </w:r>
      <w:proofErr w:type="spellStart"/>
      <w:r w:rsidRPr="000D3AAD">
        <w:rPr>
          <w:rFonts w:ascii="Times New Roman" w:eastAsia="Times New Roman" w:hAnsi="Times New Roman" w:cs="Times New Roman"/>
          <w:sz w:val="24"/>
          <w:szCs w:val="24"/>
        </w:rPr>
        <w:t>bagi</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Generasi</w:t>
      </w:r>
      <w:proofErr w:type="spellEnd"/>
      <w:r w:rsidRPr="000D3AAD">
        <w:rPr>
          <w:rFonts w:ascii="Times New Roman" w:eastAsia="Times New Roman" w:hAnsi="Times New Roman" w:cs="Times New Roman"/>
          <w:sz w:val="24"/>
          <w:szCs w:val="24"/>
        </w:rPr>
        <w:t xml:space="preserve"> Z</w:t>
      </w:r>
      <w:r>
        <w:rPr>
          <w:rFonts w:ascii="Times New Roman" w:eastAsia="Times New Roman" w:hAnsi="Times New Roman" w:cs="Times New Roman"/>
          <w:sz w:val="24"/>
          <w:szCs w:val="24"/>
        </w:rPr>
        <w:t>”</w:t>
      </w:r>
    </w:p>
    <w:p w14:paraId="74AC5464" w14:textId="77777777" w:rsidR="008C4DFD" w:rsidRDefault="008C4DFD" w:rsidP="008C4DFD">
      <w:pPr>
        <w:widowControl w:val="0"/>
        <w:spacing w:line="360" w:lineRule="auto"/>
        <w:ind w:left="66" w:right="580" w:firstLine="360"/>
        <w:jc w:val="both"/>
        <w:rPr>
          <w:rFonts w:ascii="Times New Roman" w:eastAsia="Times New Roman" w:hAnsi="Times New Roman" w:cs="Times New Roman"/>
          <w:color w:val="000000"/>
          <w:sz w:val="24"/>
          <w:szCs w:val="24"/>
        </w:rPr>
      </w:pPr>
    </w:p>
    <w:p w14:paraId="6F7A4149" w14:textId="1B109C2E" w:rsidR="00C74CC1" w:rsidRPr="008C4DFD" w:rsidRDefault="008C4DFD" w:rsidP="008C4DFD">
      <w:pPr>
        <w:pStyle w:val="ListParagraph"/>
        <w:widowControl w:val="0"/>
        <w:numPr>
          <w:ilvl w:val="0"/>
          <w:numId w:val="3"/>
        </w:numPr>
        <w:spacing w:line="360" w:lineRule="auto"/>
        <w:ind w:left="426" w:right="580"/>
        <w:jc w:val="both"/>
        <w:rPr>
          <w:rFonts w:ascii="Times New Roman" w:eastAsia="Times New Roman" w:hAnsi="Times New Roman" w:cs="Times New Roman"/>
          <w:color w:val="000000"/>
          <w:sz w:val="24"/>
          <w:szCs w:val="24"/>
        </w:rPr>
      </w:pPr>
      <w:proofErr w:type="spellStart"/>
      <w:r>
        <w:rPr>
          <w:rStyle w:val="selected"/>
          <w:rFonts w:eastAsiaTheme="majorEastAsia"/>
          <w:b/>
          <w:bCs/>
        </w:rPr>
        <w:t>Adaptasi</w:t>
      </w:r>
      <w:proofErr w:type="spellEnd"/>
      <w:r>
        <w:rPr>
          <w:rStyle w:val="selected"/>
          <w:rFonts w:eastAsiaTheme="majorEastAsia"/>
          <w:b/>
          <w:bCs/>
        </w:rPr>
        <w:t xml:space="preserve"> Musik </w:t>
      </w:r>
      <w:proofErr w:type="spellStart"/>
      <w:proofErr w:type="gramStart"/>
      <w:r>
        <w:rPr>
          <w:rStyle w:val="selected"/>
          <w:rFonts w:eastAsiaTheme="majorEastAsia"/>
          <w:b/>
          <w:bCs/>
        </w:rPr>
        <w:t>Liturgi</w:t>
      </w:r>
      <w:proofErr w:type="spellEnd"/>
      <w:r>
        <w:rPr>
          <w:rStyle w:val="selected"/>
          <w:rFonts w:eastAsiaTheme="majorEastAsia"/>
          <w:b/>
          <w:bCs/>
        </w:rPr>
        <w:t xml:space="preserve"> :</w:t>
      </w:r>
      <w:proofErr w:type="gramEnd"/>
      <w:r>
        <w:rPr>
          <w:rStyle w:val="selected"/>
          <w:rFonts w:eastAsiaTheme="majorEastAsia"/>
          <w:b/>
          <w:bCs/>
        </w:rPr>
        <w:t xml:space="preserve"> </w:t>
      </w:r>
      <w:proofErr w:type="spellStart"/>
      <w:r>
        <w:rPr>
          <w:rStyle w:val="selected"/>
          <w:rFonts w:eastAsiaTheme="majorEastAsia"/>
          <w:b/>
          <w:bCs/>
        </w:rPr>
        <w:t>Harominasi</w:t>
      </w:r>
      <w:proofErr w:type="spellEnd"/>
      <w:r>
        <w:rPr>
          <w:rStyle w:val="selected"/>
          <w:rFonts w:eastAsiaTheme="majorEastAsia"/>
          <w:b/>
          <w:bCs/>
        </w:rPr>
        <w:t xml:space="preserve"> </w:t>
      </w:r>
      <w:proofErr w:type="spellStart"/>
      <w:r>
        <w:rPr>
          <w:rStyle w:val="selected"/>
          <w:rFonts w:eastAsiaTheme="majorEastAsia"/>
          <w:b/>
          <w:bCs/>
        </w:rPr>
        <w:t>Tradisi</w:t>
      </w:r>
      <w:proofErr w:type="spellEnd"/>
      <w:r>
        <w:rPr>
          <w:rStyle w:val="selected"/>
          <w:rFonts w:eastAsiaTheme="majorEastAsia"/>
          <w:b/>
          <w:bCs/>
        </w:rPr>
        <w:t xml:space="preserve"> dan </w:t>
      </w:r>
      <w:proofErr w:type="spellStart"/>
      <w:r>
        <w:rPr>
          <w:rStyle w:val="selected"/>
          <w:rFonts w:eastAsiaTheme="majorEastAsia"/>
          <w:b/>
          <w:bCs/>
        </w:rPr>
        <w:t>Kontemporer</w:t>
      </w:r>
      <w:proofErr w:type="spellEnd"/>
    </w:p>
    <w:p w14:paraId="3E782E92" w14:textId="674EB908" w:rsidR="008C4DFD" w:rsidRDefault="008C4DFD" w:rsidP="001D3E2B">
      <w:pPr>
        <w:widowControl w:val="0"/>
        <w:spacing w:line="360" w:lineRule="auto"/>
        <w:ind w:right="-7" w:firstLine="720"/>
        <w:jc w:val="both"/>
        <w:rPr>
          <w:rFonts w:ascii="Times New Roman" w:hAnsi="Times New Roman" w:cs="Times New Roman"/>
          <w:sz w:val="24"/>
          <w:szCs w:val="24"/>
        </w:rPr>
      </w:pPr>
      <w:proofErr w:type="spellStart"/>
      <w:r w:rsidRPr="008C4DFD">
        <w:rPr>
          <w:rStyle w:val="selected"/>
          <w:rFonts w:ascii="Times New Roman" w:eastAsiaTheme="majorEastAsia" w:hAnsi="Times New Roman" w:cs="Times New Roman"/>
          <w:sz w:val="24"/>
          <w:szCs w:val="24"/>
        </w:rPr>
        <w:t>Sebagaimana</w:t>
      </w:r>
      <w:proofErr w:type="spellEnd"/>
      <w:r w:rsidRPr="008C4DFD">
        <w:rPr>
          <w:rStyle w:val="selected"/>
          <w:rFonts w:ascii="Times New Roman" w:eastAsiaTheme="majorEastAsia" w:hAnsi="Times New Roman" w:cs="Times New Roman"/>
          <w:sz w:val="24"/>
          <w:szCs w:val="24"/>
        </w:rPr>
        <w:t xml:space="preserve"> James F. White yang </w:t>
      </w:r>
      <w:proofErr w:type="spellStart"/>
      <w:r w:rsidRPr="008C4DFD">
        <w:rPr>
          <w:rStyle w:val="selected"/>
          <w:rFonts w:ascii="Times New Roman" w:eastAsiaTheme="majorEastAsia" w:hAnsi="Times New Roman" w:cs="Times New Roman"/>
          <w:sz w:val="24"/>
          <w:szCs w:val="24"/>
        </w:rPr>
        <w:t>mengungkapkan</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bahwa</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fungsi</w:t>
      </w:r>
      <w:proofErr w:type="spellEnd"/>
      <w:r w:rsidR="001D3E2B">
        <w:rPr>
          <w:rFonts w:ascii="Times New Roman" w:eastAsiaTheme="majorEastAsia" w:hAnsi="Times New Roman" w:cs="Times New Roman"/>
          <w:sz w:val="24"/>
          <w:szCs w:val="24"/>
        </w:rPr>
        <w:t xml:space="preserve"> </w:t>
      </w:r>
      <w:r w:rsidRPr="008C4DFD">
        <w:rPr>
          <w:rFonts w:ascii="Times New Roman" w:eastAsiaTheme="majorEastAsia" w:hAnsi="Times New Roman" w:cs="Times New Roman"/>
          <w:sz w:val="24"/>
          <w:szCs w:val="24"/>
        </w:rPr>
        <w:t xml:space="preserve">ibadah   </w:t>
      </w:r>
      <w:proofErr w:type="spellStart"/>
      <w:r w:rsidRPr="008C4DFD">
        <w:rPr>
          <w:rFonts w:ascii="Times New Roman" w:eastAsiaTheme="majorEastAsia" w:hAnsi="Times New Roman" w:cs="Times New Roman"/>
          <w:sz w:val="24"/>
          <w:szCs w:val="24"/>
        </w:rPr>
        <w:t>intergenerasi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yaitu</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sebagai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pengalaman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belajar</w:t>
      </w:r>
      <w:proofErr w:type="spell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bersama</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lintas</w:t>
      </w:r>
      <w:proofErr w:type="spellEnd"/>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generasi</w:t>
      </w:r>
      <w:proofErr w:type="spellEnd"/>
      <w:r w:rsidRPr="008C4DFD">
        <w:rPr>
          <w:rFonts w:ascii="Times New Roman" w:eastAsiaTheme="majorEastAsia" w:hAnsi="Times New Roman" w:cs="Times New Roman"/>
          <w:sz w:val="24"/>
          <w:szCs w:val="24"/>
        </w:rPr>
        <w:t xml:space="preserve">.  </w:t>
      </w:r>
      <w:proofErr w:type="gramStart"/>
      <w:r w:rsidRPr="008C4DFD">
        <w:rPr>
          <w:rFonts w:ascii="Times New Roman" w:eastAsiaTheme="majorEastAsia" w:hAnsi="Times New Roman" w:cs="Times New Roman"/>
          <w:sz w:val="24"/>
          <w:szCs w:val="24"/>
        </w:rPr>
        <w:t xml:space="preserve">Di  </w:t>
      </w:r>
      <w:proofErr w:type="spellStart"/>
      <w:r w:rsidRPr="008C4DFD">
        <w:rPr>
          <w:rFonts w:ascii="Times New Roman" w:eastAsiaTheme="majorEastAsia" w:hAnsi="Times New Roman" w:cs="Times New Roman"/>
          <w:sz w:val="24"/>
          <w:szCs w:val="24"/>
        </w:rPr>
        <w:t>dalam</w:t>
      </w:r>
      <w:proofErr w:type="spellEnd"/>
      <w:proofErr w:type="gramEnd"/>
      <w:r w:rsidRPr="008C4DFD">
        <w:rPr>
          <w:rFonts w:ascii="Times New Roman" w:eastAsiaTheme="majorEastAsia" w:hAnsi="Times New Roman" w:cs="Times New Roman"/>
          <w:sz w:val="24"/>
          <w:szCs w:val="24"/>
        </w:rPr>
        <w:t xml:space="preserve">  </w:t>
      </w:r>
      <w:proofErr w:type="gramStart"/>
      <w:r w:rsidRPr="008C4DFD">
        <w:rPr>
          <w:rFonts w:ascii="Times New Roman" w:eastAsiaTheme="majorEastAsia" w:hAnsi="Times New Roman" w:cs="Times New Roman"/>
          <w:sz w:val="24"/>
          <w:szCs w:val="24"/>
        </w:rPr>
        <w:t xml:space="preserve">ibadah  </w:t>
      </w:r>
      <w:proofErr w:type="spellStart"/>
      <w:r w:rsidRPr="008C4DFD">
        <w:rPr>
          <w:rFonts w:ascii="Times New Roman" w:eastAsiaTheme="majorEastAsia" w:hAnsi="Times New Roman" w:cs="Times New Roman"/>
          <w:sz w:val="24"/>
          <w:szCs w:val="24"/>
        </w:rPr>
        <w:t>semua</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generasi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belajar</w:t>
      </w:r>
      <w:proofErr w:type="spellEnd"/>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bersama-sama</w:t>
      </w:r>
      <w:proofErr w:type="spellEnd"/>
      <w:r w:rsidRPr="008C4DFD">
        <w:rPr>
          <w:rFonts w:ascii="Times New Roman" w:eastAsiaTheme="majorEastAsia" w:hAnsi="Times New Roman" w:cs="Times New Roman"/>
          <w:sz w:val="24"/>
          <w:szCs w:val="24"/>
        </w:rPr>
        <w:t xml:space="preserve">. </w:t>
      </w:r>
      <w:proofErr w:type="gramStart"/>
      <w:r w:rsidRPr="008C4DFD">
        <w:rPr>
          <w:rFonts w:ascii="Times New Roman" w:eastAsiaTheme="majorEastAsia" w:hAnsi="Times New Roman" w:cs="Times New Roman"/>
          <w:sz w:val="24"/>
          <w:szCs w:val="24"/>
        </w:rPr>
        <w:t xml:space="preserve">Tidak  </w:t>
      </w:r>
      <w:proofErr w:type="spellStart"/>
      <w:r w:rsidRPr="008C4DFD">
        <w:rPr>
          <w:rFonts w:ascii="Times New Roman" w:eastAsiaTheme="majorEastAsia" w:hAnsi="Times New Roman" w:cs="Times New Roman"/>
          <w:sz w:val="24"/>
          <w:szCs w:val="24"/>
        </w:rPr>
        <w:t>hanya</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melalui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pemberitaan</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firman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semua</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generasi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dapat</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belajar</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dari</w:t>
      </w:r>
      <w:proofErr w:type="spellEnd"/>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awal</w:t>
      </w:r>
      <w:proofErr w:type="spell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hingga</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akhir</w:t>
      </w:r>
      <w:proofErr w:type="spellEnd"/>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liturgi</w:t>
      </w:r>
      <w:proofErr w:type="spell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Melalui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nyanyian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puisi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narasi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kotbah</w:t>
      </w:r>
      <w:proofErr w:type="spellEnd"/>
      <w:proofErr w:type="gramEnd"/>
      <w:r w:rsidRPr="008C4DFD">
        <w:rPr>
          <w:rFonts w:ascii="Times New Roman" w:eastAsiaTheme="majorEastAsia" w:hAnsi="Times New Roman" w:cs="Times New Roman"/>
          <w:sz w:val="24"/>
          <w:szCs w:val="24"/>
        </w:rPr>
        <w:t xml:space="preserve">  dan </w:t>
      </w:r>
      <w:proofErr w:type="spellStart"/>
      <w:proofErr w:type="gramStart"/>
      <w:r w:rsidRPr="008C4DFD">
        <w:rPr>
          <w:rFonts w:ascii="Times New Roman" w:eastAsiaTheme="majorEastAsia" w:hAnsi="Times New Roman" w:cs="Times New Roman"/>
          <w:sz w:val="24"/>
          <w:szCs w:val="24"/>
        </w:rPr>
        <w:t>untaian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doa</w:t>
      </w:r>
      <w:proofErr w:type="spellEnd"/>
      <w:proofErr w:type="gramEnd"/>
      <w:r w:rsidRPr="008C4DFD">
        <w:rPr>
          <w:rFonts w:ascii="Times New Roman" w:eastAsiaTheme="majorEastAsia" w:hAnsi="Times New Roman" w:cs="Times New Roman"/>
          <w:sz w:val="24"/>
          <w:szCs w:val="24"/>
        </w:rPr>
        <w:t xml:space="preserve">.  Selain </w:t>
      </w:r>
      <w:proofErr w:type="spellStart"/>
      <w:proofErr w:type="gramStart"/>
      <w:r w:rsidRPr="008C4DFD">
        <w:rPr>
          <w:rFonts w:ascii="Times New Roman" w:eastAsiaTheme="majorEastAsia" w:hAnsi="Times New Roman" w:cs="Times New Roman"/>
          <w:sz w:val="24"/>
          <w:szCs w:val="24"/>
        </w:rPr>
        <w:t>itu</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berbagai</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bentuk</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dramatikal</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liturgis</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mulai</w:t>
      </w:r>
      <w:proofErr w:type="spellEnd"/>
      <w:proofErr w:type="gramEnd"/>
      <w:r w:rsidRPr="008C4DFD">
        <w:rPr>
          <w:rFonts w:ascii="Times New Roman" w:eastAsiaTheme="majorEastAsia" w:hAnsi="Times New Roman" w:cs="Times New Roman"/>
          <w:sz w:val="24"/>
          <w:szCs w:val="24"/>
        </w:rPr>
        <w:t xml:space="preserve">  </w:t>
      </w:r>
      <w:proofErr w:type="spellStart"/>
      <w:proofErr w:type="gramStart"/>
      <w:r w:rsidRPr="008C4DFD">
        <w:rPr>
          <w:rFonts w:ascii="Times New Roman" w:eastAsiaTheme="majorEastAsia" w:hAnsi="Times New Roman" w:cs="Times New Roman"/>
          <w:sz w:val="24"/>
          <w:szCs w:val="24"/>
        </w:rPr>
        <w:t>dari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gerakan</w:t>
      </w:r>
      <w:proofErr w:type="spellEnd"/>
      <w:proofErr w:type="gramEnd"/>
      <w:r w:rsidRPr="008C4DFD">
        <w:rPr>
          <w:rFonts w:ascii="Times New Roman" w:eastAsiaTheme="majorEastAsia" w:hAnsi="Times New Roman" w:cs="Times New Roman"/>
          <w:sz w:val="24"/>
          <w:szCs w:val="24"/>
        </w:rPr>
        <w:t xml:space="preserve">  </w:t>
      </w:r>
      <w:proofErr w:type="gramStart"/>
      <w:r w:rsidRPr="008C4DFD">
        <w:rPr>
          <w:rFonts w:ascii="Times New Roman" w:eastAsiaTheme="majorEastAsia" w:hAnsi="Times New Roman" w:cs="Times New Roman"/>
          <w:sz w:val="24"/>
          <w:szCs w:val="24"/>
        </w:rPr>
        <w:t>duduk  dan</w:t>
      </w:r>
      <w:proofErr w:type="gram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berdiri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berlutut</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melipat</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tangan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memejamkan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mata</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menjadi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bagian</w:t>
      </w:r>
      <w:proofErr w:type="spellEnd"/>
      <w:r w:rsidRPr="008C4DFD">
        <w:rPr>
          <w:rFonts w:ascii="Times New Roman" w:eastAsiaTheme="majorEastAsia" w:hAnsi="Times New Roman" w:cs="Times New Roman"/>
          <w:sz w:val="24"/>
          <w:szCs w:val="24"/>
        </w:rPr>
        <w:t xml:space="preserve"> yang </w:t>
      </w:r>
      <w:proofErr w:type="spellStart"/>
      <w:r w:rsidRPr="008C4DFD">
        <w:rPr>
          <w:rFonts w:ascii="Times New Roman" w:eastAsiaTheme="majorEastAsia" w:hAnsi="Times New Roman" w:cs="Times New Roman"/>
          <w:sz w:val="24"/>
          <w:szCs w:val="24"/>
        </w:rPr>
        <w:t>memiliki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nilai-nilai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pengajaran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kristiani</w:t>
      </w:r>
      <w:proofErr w:type="spellEnd"/>
      <w:r w:rsidRPr="008C4DFD">
        <w:rPr>
          <w:rFonts w:ascii="Times New Roman" w:eastAsiaTheme="majorEastAsia" w:hAnsi="Times New Roman" w:cs="Times New Roman"/>
          <w:sz w:val="24"/>
          <w:szCs w:val="24"/>
        </w:rPr>
        <w:t xml:space="preserve">. Dapat </w:t>
      </w:r>
      <w:proofErr w:type="spellStart"/>
      <w:r w:rsidRPr="008C4DFD">
        <w:rPr>
          <w:rFonts w:ascii="Times New Roman" w:eastAsiaTheme="majorEastAsia" w:hAnsi="Times New Roman" w:cs="Times New Roman"/>
          <w:sz w:val="24"/>
          <w:szCs w:val="24"/>
        </w:rPr>
        <w:t>dikatakan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berarti</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termasuk</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nyanyian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berdasarkan</w:t>
      </w:r>
      <w:proofErr w:type="spellEnd"/>
      <w:r w:rsidRPr="008C4DFD">
        <w:rPr>
          <w:rFonts w:ascii="Times New Roman" w:eastAsiaTheme="majorEastAsia" w:hAnsi="Times New Roman" w:cs="Times New Roman"/>
          <w:sz w:val="24"/>
          <w:szCs w:val="24"/>
        </w:rPr>
        <w:t xml:space="preserve"> </w:t>
      </w:r>
      <w:proofErr w:type="spellStart"/>
      <w:r w:rsidRPr="008C4DFD">
        <w:rPr>
          <w:rFonts w:ascii="Times New Roman" w:eastAsiaTheme="majorEastAsia" w:hAnsi="Times New Roman" w:cs="Times New Roman"/>
          <w:sz w:val="24"/>
          <w:szCs w:val="24"/>
        </w:rPr>
        <w:t>penelitian</w:t>
      </w:r>
      <w:proofErr w:type="spellEnd"/>
      <w:r w:rsidRPr="008C4DFD">
        <w:rPr>
          <w:rFonts w:ascii="Times New Roman" w:eastAsiaTheme="majorEastAsia" w:hAnsi="Times New Roman" w:cs="Times New Roman"/>
          <w:sz w:val="24"/>
          <w:szCs w:val="24"/>
        </w:rPr>
        <w:t xml:space="preserve"> </w:t>
      </w:r>
      <w:proofErr w:type="spellStart"/>
      <w:r w:rsidRPr="008C4DFD">
        <w:rPr>
          <w:rStyle w:val="selected"/>
          <w:rFonts w:ascii="Times New Roman" w:eastAsiaTheme="majorEastAsia" w:hAnsi="Times New Roman" w:cs="Times New Roman"/>
          <w:sz w:val="24"/>
          <w:szCs w:val="24"/>
        </w:rPr>
        <w:t>tentang</w:t>
      </w:r>
      <w:proofErr w:type="spellEnd"/>
      <w:r w:rsidRPr="008C4DFD">
        <w:rPr>
          <w:rStyle w:val="selected"/>
          <w:rFonts w:ascii="Times New Roman" w:eastAsiaTheme="majorEastAsia" w:hAnsi="Times New Roman" w:cs="Times New Roman"/>
          <w:sz w:val="24"/>
          <w:szCs w:val="24"/>
        </w:rPr>
        <w:t xml:space="preserve"> </w:t>
      </w:r>
      <w:proofErr w:type="spellStart"/>
      <w:r w:rsidRPr="008C4DFD">
        <w:rPr>
          <w:rFonts w:ascii="Times New Roman" w:hAnsi="Times New Roman" w:cs="Times New Roman"/>
          <w:sz w:val="24"/>
          <w:szCs w:val="24"/>
        </w:rPr>
        <w:t>Penggunaan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dalam</w:t>
      </w:r>
      <w:proofErr w:type="spellEnd"/>
      <w:r w:rsidRPr="008C4DFD">
        <w:rPr>
          <w:rFonts w:ascii="Times New Roman" w:hAnsi="Times New Roman" w:cs="Times New Roman"/>
          <w:sz w:val="24"/>
          <w:szCs w:val="24"/>
        </w:rPr>
        <w:t xml:space="preserve"> ibadah di GMIM “</w:t>
      </w:r>
      <w:proofErr w:type="spellStart"/>
      <w:r w:rsidRPr="008C4DFD">
        <w:rPr>
          <w:rFonts w:ascii="Times New Roman" w:hAnsi="Times New Roman" w:cs="Times New Roman"/>
          <w:sz w:val="24"/>
          <w:szCs w:val="24"/>
        </w:rPr>
        <w:t>Syalom</w:t>
      </w:r>
      <w:proofErr w:type="spellEnd"/>
      <w:r w:rsidRPr="008C4DFD">
        <w:rPr>
          <w:rFonts w:ascii="Times New Roman" w:hAnsi="Times New Roman" w:cs="Times New Roman"/>
          <w:sz w:val="24"/>
          <w:szCs w:val="24"/>
        </w:rPr>
        <w:t xml:space="preserve">” Lelema juga </w:t>
      </w:r>
      <w:proofErr w:type="spellStart"/>
      <w:r w:rsidRPr="008C4DFD">
        <w:rPr>
          <w:rFonts w:ascii="Times New Roman" w:hAnsi="Times New Roman" w:cs="Times New Roman"/>
          <w:sz w:val="24"/>
          <w:szCs w:val="24"/>
        </w:rPr>
        <w:t>menunjukkan</w:t>
      </w:r>
      <w:proofErr w:type="spellEnd"/>
      <w:r w:rsidRPr="008C4DFD">
        <w:rPr>
          <w:rFonts w:ascii="Times New Roman" w:hAnsi="Times New Roman" w:cs="Times New Roman"/>
          <w:sz w:val="24"/>
          <w:szCs w:val="24"/>
        </w:rPr>
        <w:t xml:space="preserve"> strategi </w:t>
      </w:r>
      <w:proofErr w:type="spellStart"/>
      <w:r w:rsidRPr="008C4DFD">
        <w:rPr>
          <w:rFonts w:ascii="Times New Roman" w:hAnsi="Times New Roman" w:cs="Times New Roman"/>
          <w:sz w:val="24"/>
          <w:szCs w:val="24"/>
        </w:rPr>
        <w:t>adaptasi</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cerdas</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untuk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menjembatani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preferensi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antargenerasi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Observasi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menunjukkan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bahwa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lagu-lagu</w:t>
      </w:r>
      <w:proofErr w:type="spellEnd"/>
      <w:r w:rsidRPr="008C4DFD">
        <w:rPr>
          <w:rFonts w:ascii="Times New Roman" w:hAnsi="Times New Roman" w:cs="Times New Roman"/>
          <w:sz w:val="24"/>
          <w:szCs w:val="24"/>
        </w:rPr>
        <w:t xml:space="preserve"> lama yang </w:t>
      </w:r>
      <w:proofErr w:type="spellStart"/>
      <w:r w:rsidRPr="008C4DFD">
        <w:rPr>
          <w:rFonts w:ascii="Times New Roman" w:hAnsi="Times New Roman" w:cs="Times New Roman"/>
          <w:sz w:val="24"/>
          <w:szCs w:val="24"/>
        </w:rPr>
        <w:t>merupakan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warisan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rohani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berharga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bagi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generasi</w:t>
      </w:r>
      <w:proofErr w:type="spellEnd"/>
      <w:r w:rsidRPr="008C4DFD">
        <w:rPr>
          <w:rFonts w:ascii="Times New Roman" w:hAnsi="Times New Roman" w:cs="Times New Roman"/>
          <w:sz w:val="24"/>
          <w:szCs w:val="24"/>
        </w:rPr>
        <w:t xml:space="preserve"> senior, yang </w:t>
      </w:r>
      <w:proofErr w:type="spellStart"/>
      <w:r w:rsidRPr="008C4DFD">
        <w:rPr>
          <w:rFonts w:ascii="Times New Roman" w:hAnsi="Times New Roman" w:cs="Times New Roman"/>
          <w:sz w:val="24"/>
          <w:szCs w:val="24"/>
        </w:rPr>
        <w:t>seringkali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dianggap</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kurang</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diminati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atau</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bahkan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tidak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disukai</w:t>
      </w:r>
      <w:proofErr w:type="spellEnd"/>
      <w:r w:rsidRPr="008C4DFD">
        <w:rPr>
          <w:rFonts w:ascii="Times New Roman" w:hAnsi="Times New Roman" w:cs="Times New Roman"/>
          <w:sz w:val="24"/>
          <w:szCs w:val="24"/>
        </w:rPr>
        <w:t xml:space="preserve"> oleh </w:t>
      </w:r>
      <w:proofErr w:type="spellStart"/>
      <w:r w:rsidRPr="008C4DFD">
        <w:rPr>
          <w:rFonts w:ascii="Times New Roman" w:hAnsi="Times New Roman" w:cs="Times New Roman"/>
          <w:sz w:val="24"/>
          <w:szCs w:val="24"/>
        </w:rPr>
        <w:t>anak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muda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diaransemen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ulang</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dengan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gaya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lebih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kekinian</w:t>
      </w:r>
      <w:proofErr w:type="spellEnd"/>
      <w:r>
        <w:rPr>
          <w:rFonts w:ascii="Times New Roman" w:hAnsi="Times New Roman" w:cs="Times New Roman"/>
          <w:sz w:val="24"/>
          <w:szCs w:val="24"/>
        </w:rPr>
        <w:t xml:space="preserve">. </w:t>
      </w:r>
    </w:p>
    <w:p w14:paraId="79854BF8" w14:textId="053ADE8B" w:rsidR="000074EE" w:rsidRPr="008C4DFD" w:rsidRDefault="008C4DFD" w:rsidP="001D3E2B">
      <w:pPr>
        <w:widowControl w:val="0"/>
        <w:spacing w:line="360" w:lineRule="auto"/>
        <w:ind w:right="-7" w:firstLine="720"/>
        <w:jc w:val="both"/>
        <w:rPr>
          <w:rFonts w:ascii="Times New Roman" w:hAnsi="Times New Roman" w:cs="Times New Roman"/>
          <w:sz w:val="24"/>
          <w:szCs w:val="24"/>
        </w:rPr>
      </w:pPr>
      <w:proofErr w:type="spellStart"/>
      <w:r w:rsidRPr="008C4DFD">
        <w:rPr>
          <w:rFonts w:ascii="Times New Roman" w:hAnsi="Times New Roman" w:cs="Times New Roman"/>
          <w:sz w:val="24"/>
          <w:szCs w:val="24"/>
        </w:rPr>
        <w:t>Aransemen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ini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mungkin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melibatkan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penggunaan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instrumen</w:t>
      </w:r>
      <w:proofErr w:type="spellEnd"/>
      <w:r w:rsidRPr="008C4DFD">
        <w:rPr>
          <w:rFonts w:ascii="Times New Roman" w:hAnsi="Times New Roman" w:cs="Times New Roman"/>
          <w:sz w:val="24"/>
          <w:szCs w:val="24"/>
        </w:rPr>
        <w:t xml:space="preserve"> modern, </w:t>
      </w:r>
      <w:proofErr w:type="spellStart"/>
      <w:r w:rsidRPr="008C4DFD">
        <w:rPr>
          <w:rFonts w:ascii="Times New Roman" w:hAnsi="Times New Roman" w:cs="Times New Roman"/>
          <w:sz w:val="24"/>
          <w:szCs w:val="24"/>
        </w:rPr>
        <w:t>ritme</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lebih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dinamis</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atau</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harmoni</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lebih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kompleks</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namun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tetap</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mempertahankan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melodi</w:t>
      </w:r>
      <w:proofErr w:type="spellEnd"/>
      <w:r w:rsidRPr="008C4DFD">
        <w:rPr>
          <w:rFonts w:ascii="Times New Roman" w:hAnsi="Times New Roman" w:cs="Times New Roman"/>
          <w:sz w:val="24"/>
          <w:szCs w:val="24"/>
        </w:rPr>
        <w:t xml:space="preserve"> dan </w:t>
      </w:r>
      <w:proofErr w:type="spellStart"/>
      <w:r w:rsidRPr="008C4DFD">
        <w:rPr>
          <w:rFonts w:ascii="Times New Roman" w:hAnsi="Times New Roman" w:cs="Times New Roman"/>
          <w:sz w:val="24"/>
          <w:szCs w:val="24"/>
        </w:rPr>
        <w:t>lirik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aslinya</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telah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dikenal</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luas</w:t>
      </w:r>
      <w:proofErr w:type="spellEnd"/>
      <w:r w:rsidRPr="008C4DFD">
        <w:rPr>
          <w:rFonts w:ascii="Times New Roman" w:hAnsi="Times New Roman" w:cs="Times New Roman"/>
          <w:sz w:val="24"/>
          <w:szCs w:val="24"/>
        </w:rPr>
        <w:t xml:space="preserve">. Hasil </w:t>
      </w:r>
      <w:proofErr w:type="spellStart"/>
      <w:r w:rsidRPr="008C4DFD">
        <w:rPr>
          <w:rFonts w:ascii="Times New Roman" w:hAnsi="Times New Roman" w:cs="Times New Roman"/>
          <w:sz w:val="24"/>
          <w:szCs w:val="24"/>
        </w:rPr>
        <w:t>dari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pendekatan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ini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adalah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lagu-lagu</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tersebut</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menjadi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nyaman</w:t>
      </w:r>
      <w:proofErr w:type="spellEnd"/>
      <w:r w:rsidRPr="008C4DFD">
        <w:rPr>
          <w:rFonts w:ascii="Times New Roman" w:hAnsi="Times New Roman" w:cs="Times New Roman"/>
          <w:sz w:val="24"/>
          <w:szCs w:val="24"/>
        </w:rPr>
        <w:t xml:space="preserve"> dan </w:t>
      </w:r>
      <w:proofErr w:type="spellStart"/>
      <w:r w:rsidRPr="008C4DFD">
        <w:rPr>
          <w:rFonts w:ascii="Times New Roman" w:hAnsi="Times New Roman" w:cs="Times New Roman"/>
          <w:sz w:val="24"/>
          <w:szCs w:val="24"/>
        </w:rPr>
        <w:t>menarik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untuk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dinyanyikan</w:t>
      </w:r>
      <w:proofErr w:type="spellEnd"/>
      <w:r w:rsidRPr="008C4DFD">
        <w:rPr>
          <w:rFonts w:ascii="Times New Roman" w:hAnsi="Times New Roman" w:cs="Times New Roman"/>
          <w:sz w:val="24"/>
          <w:szCs w:val="24"/>
        </w:rPr>
        <w:t xml:space="preserve"> oleh </w:t>
      </w:r>
      <w:proofErr w:type="spellStart"/>
      <w:r w:rsidRPr="008C4DFD">
        <w:rPr>
          <w:rFonts w:ascii="Times New Roman" w:hAnsi="Times New Roman" w:cs="Times New Roman"/>
          <w:sz w:val="24"/>
          <w:szCs w:val="24"/>
        </w:rPr>
        <w:t>semua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generasi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baik</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terbiasa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dengan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himne</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klasik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maupun</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lebih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akrab</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dengan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kontemporer</w:t>
      </w:r>
      <w:proofErr w:type="spellEnd"/>
      <w:r w:rsidRPr="008C4DFD">
        <w:rPr>
          <w:rFonts w:ascii="Times New Roman" w:hAnsi="Times New Roman" w:cs="Times New Roman"/>
          <w:sz w:val="24"/>
          <w:szCs w:val="24"/>
        </w:rPr>
        <w:t xml:space="preserve">. Strategi </w:t>
      </w:r>
      <w:proofErr w:type="spellStart"/>
      <w:r w:rsidRPr="008C4DFD">
        <w:rPr>
          <w:rFonts w:ascii="Times New Roman" w:hAnsi="Times New Roman" w:cs="Times New Roman"/>
          <w:sz w:val="24"/>
          <w:szCs w:val="24"/>
        </w:rPr>
        <w:t>ini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berhasil</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menghilangkan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potensi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gesekan</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sering</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muncul</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akibat</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perbedaan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selera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antar</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lastRenderedPageBreak/>
        <w:t>generasi</w:t>
      </w:r>
      <w:proofErr w:type="spellEnd"/>
      <w:r w:rsidRPr="008C4DFD">
        <w:rPr>
          <w:rFonts w:ascii="Times New Roman" w:hAnsi="Times New Roman" w:cs="Times New Roman"/>
          <w:sz w:val="24"/>
          <w:szCs w:val="24"/>
        </w:rPr>
        <w:t xml:space="preserve">, dan </w:t>
      </w:r>
      <w:proofErr w:type="spellStart"/>
      <w:r w:rsidRPr="008C4DFD">
        <w:rPr>
          <w:rFonts w:ascii="Times New Roman" w:hAnsi="Times New Roman" w:cs="Times New Roman"/>
          <w:sz w:val="24"/>
          <w:szCs w:val="24"/>
        </w:rPr>
        <w:t>justru</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menjadikan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sebagai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alat</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pemersatu</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efektif</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dalam</w:t>
      </w:r>
      <w:proofErr w:type="spellEnd"/>
      <w:r w:rsidRPr="008C4DFD">
        <w:rPr>
          <w:rFonts w:ascii="Times New Roman" w:hAnsi="Times New Roman" w:cs="Times New Roman"/>
          <w:sz w:val="24"/>
          <w:szCs w:val="24"/>
        </w:rPr>
        <w:t xml:space="preserve"> ibadah.</w:t>
      </w:r>
    </w:p>
    <w:p w14:paraId="3D1B135C" w14:textId="77777777" w:rsidR="00985C82" w:rsidRDefault="00985C82" w:rsidP="000074EE">
      <w:pPr>
        <w:widowControl w:val="0"/>
        <w:spacing w:line="360" w:lineRule="auto"/>
        <w:ind w:right="580" w:firstLine="720"/>
        <w:jc w:val="both"/>
        <w:rPr>
          <w:rFonts w:ascii="Times New Roman" w:eastAsia="Times New Roman" w:hAnsi="Times New Roman" w:cs="Times New Roman"/>
          <w:color w:val="000000"/>
          <w:sz w:val="24"/>
          <w:szCs w:val="24"/>
        </w:rPr>
      </w:pPr>
    </w:p>
    <w:p w14:paraId="1ADA1C1C" w14:textId="78CEA7EE" w:rsidR="000074EE" w:rsidRPr="008C4DFD" w:rsidRDefault="008C4DFD" w:rsidP="000074EE">
      <w:pPr>
        <w:pStyle w:val="ListParagraph"/>
        <w:widowControl w:val="0"/>
        <w:numPr>
          <w:ilvl w:val="0"/>
          <w:numId w:val="2"/>
        </w:numPr>
        <w:spacing w:line="360" w:lineRule="auto"/>
        <w:ind w:left="284" w:right="580"/>
        <w:jc w:val="both"/>
        <w:rPr>
          <w:rFonts w:ascii="Times New Roman" w:eastAsia="Times New Roman" w:hAnsi="Times New Roman" w:cs="Times New Roman"/>
          <w:b/>
          <w:bCs/>
          <w:color w:val="000000"/>
          <w:sz w:val="24"/>
          <w:szCs w:val="24"/>
        </w:rPr>
      </w:pPr>
      <w:proofErr w:type="spellStart"/>
      <w:r w:rsidRPr="008C4DFD">
        <w:rPr>
          <w:rFonts w:ascii="Times New Roman" w:hAnsi="Times New Roman" w:cs="Times New Roman"/>
          <w:b/>
          <w:bCs/>
          <w:sz w:val="24"/>
          <w:szCs w:val="24"/>
        </w:rPr>
        <w:t>Pembahasan</w:t>
      </w:r>
      <w:proofErr w:type="spellEnd"/>
      <w:r w:rsidRPr="008C4DFD">
        <w:rPr>
          <w:rFonts w:ascii="Times New Roman" w:hAnsi="Times New Roman" w:cs="Times New Roman"/>
          <w:b/>
          <w:bCs/>
          <w:sz w:val="24"/>
          <w:szCs w:val="24"/>
        </w:rPr>
        <w:t xml:space="preserve"> </w:t>
      </w:r>
      <w:proofErr w:type="spellStart"/>
      <w:r w:rsidRPr="008C4DFD">
        <w:rPr>
          <w:rFonts w:ascii="Times New Roman" w:hAnsi="Times New Roman" w:cs="Times New Roman"/>
          <w:b/>
          <w:bCs/>
          <w:sz w:val="24"/>
          <w:szCs w:val="24"/>
        </w:rPr>
        <w:t>Temuan</w:t>
      </w:r>
      <w:proofErr w:type="spellEnd"/>
      <w:r w:rsidRPr="008C4DFD">
        <w:rPr>
          <w:rFonts w:ascii="Times New Roman" w:hAnsi="Times New Roman" w:cs="Times New Roman"/>
          <w:b/>
          <w:bCs/>
          <w:sz w:val="24"/>
          <w:szCs w:val="24"/>
        </w:rPr>
        <w:t xml:space="preserve"> </w:t>
      </w:r>
      <w:proofErr w:type="spellStart"/>
      <w:r w:rsidRPr="008C4DFD">
        <w:rPr>
          <w:rFonts w:ascii="Times New Roman" w:hAnsi="Times New Roman" w:cs="Times New Roman"/>
          <w:b/>
          <w:bCs/>
          <w:sz w:val="24"/>
          <w:szCs w:val="24"/>
        </w:rPr>
        <w:t>Berdasarkan</w:t>
      </w:r>
      <w:proofErr w:type="spellEnd"/>
      <w:r w:rsidRPr="008C4DFD">
        <w:rPr>
          <w:rFonts w:ascii="Times New Roman" w:hAnsi="Times New Roman" w:cs="Times New Roman"/>
          <w:b/>
          <w:bCs/>
          <w:sz w:val="24"/>
          <w:szCs w:val="24"/>
        </w:rPr>
        <w:t xml:space="preserve"> </w:t>
      </w:r>
      <w:proofErr w:type="spellStart"/>
      <w:r w:rsidRPr="008C4DFD">
        <w:rPr>
          <w:rFonts w:ascii="Times New Roman" w:hAnsi="Times New Roman" w:cs="Times New Roman"/>
          <w:b/>
          <w:bCs/>
          <w:sz w:val="24"/>
          <w:szCs w:val="24"/>
        </w:rPr>
        <w:t>Kerangka</w:t>
      </w:r>
      <w:proofErr w:type="spellEnd"/>
      <w:r w:rsidRPr="008C4DFD">
        <w:rPr>
          <w:rFonts w:ascii="Times New Roman" w:hAnsi="Times New Roman" w:cs="Times New Roman"/>
          <w:b/>
          <w:bCs/>
          <w:sz w:val="24"/>
          <w:szCs w:val="24"/>
        </w:rPr>
        <w:t xml:space="preserve"> </w:t>
      </w:r>
      <w:proofErr w:type="spellStart"/>
      <w:r w:rsidRPr="008C4DFD">
        <w:rPr>
          <w:rFonts w:ascii="Times New Roman" w:hAnsi="Times New Roman" w:cs="Times New Roman"/>
          <w:b/>
          <w:bCs/>
          <w:sz w:val="24"/>
          <w:szCs w:val="24"/>
        </w:rPr>
        <w:t>Teoritis</w:t>
      </w:r>
      <w:proofErr w:type="spellEnd"/>
    </w:p>
    <w:p w14:paraId="292369B5" w14:textId="6A2C6F86" w:rsidR="001D3E2B" w:rsidRPr="001D3E2B" w:rsidRDefault="008C4DFD" w:rsidP="001D3E2B">
      <w:pPr>
        <w:pStyle w:val="ListParagraph"/>
        <w:widowControl w:val="0"/>
        <w:numPr>
          <w:ilvl w:val="0"/>
          <w:numId w:val="6"/>
        </w:numPr>
        <w:spacing w:line="360" w:lineRule="auto"/>
        <w:ind w:left="567" w:right="-7" w:hanging="643"/>
        <w:jc w:val="both"/>
        <w:rPr>
          <w:rFonts w:ascii="Times New Roman" w:eastAsia="Times New Roman" w:hAnsi="Times New Roman" w:cs="Times New Roman"/>
          <w:color w:val="000000"/>
          <w:sz w:val="24"/>
          <w:szCs w:val="24"/>
        </w:rPr>
      </w:pPr>
      <w:r w:rsidRPr="001D3E2B">
        <w:rPr>
          <w:rFonts w:ascii="Times New Roman" w:hAnsi="Times New Roman" w:cs="Times New Roman"/>
          <w:sz w:val="24"/>
          <w:szCs w:val="24"/>
        </w:rPr>
        <w:t xml:space="preserve">Teori </w:t>
      </w:r>
      <w:proofErr w:type="spellStart"/>
      <w:r w:rsidRPr="001D3E2B">
        <w:rPr>
          <w:rFonts w:ascii="Times New Roman" w:hAnsi="Times New Roman" w:cs="Times New Roman"/>
          <w:sz w:val="24"/>
          <w:szCs w:val="24"/>
        </w:rPr>
        <w:t>Akomodasi</w:t>
      </w:r>
      <w:proofErr w:type="spellEnd"/>
      <w:r w:rsidRPr="001D3E2B">
        <w:rPr>
          <w:rFonts w:ascii="Times New Roman" w:hAnsi="Times New Roman" w:cs="Times New Roman"/>
          <w:sz w:val="24"/>
          <w:szCs w:val="24"/>
        </w:rPr>
        <w:t xml:space="preserve"> </w:t>
      </w:r>
      <w:proofErr w:type="spellStart"/>
      <w:r w:rsidRPr="001D3E2B">
        <w:rPr>
          <w:rFonts w:ascii="Times New Roman" w:hAnsi="Times New Roman" w:cs="Times New Roman"/>
          <w:sz w:val="24"/>
          <w:szCs w:val="24"/>
        </w:rPr>
        <w:t>Komunikasi</w:t>
      </w:r>
      <w:proofErr w:type="spellEnd"/>
      <w:r w:rsidRPr="001D3E2B">
        <w:rPr>
          <w:rFonts w:ascii="Times New Roman" w:hAnsi="Times New Roman" w:cs="Times New Roman"/>
          <w:sz w:val="24"/>
          <w:szCs w:val="24"/>
        </w:rPr>
        <w:t xml:space="preserve"> (Communication Accommodation Theory - CAT</w:t>
      </w:r>
      <w:r w:rsidRPr="001D3E2B">
        <w:rPr>
          <w:rFonts w:ascii="Times New Roman" w:hAnsi="Times New Roman" w:cs="Times New Roman"/>
        </w:rPr>
        <w:t>)</w:t>
      </w:r>
    </w:p>
    <w:p w14:paraId="00591260" w14:textId="45BF4950" w:rsidR="001D3E2B" w:rsidRDefault="006E1EDC" w:rsidP="001D3E2B">
      <w:pPr>
        <w:widowControl w:val="0"/>
        <w:spacing w:line="360" w:lineRule="auto"/>
        <w:ind w:left="-76" w:right="-7" w:firstLine="643"/>
        <w:jc w:val="both"/>
        <w:rPr>
          <w:rFonts w:ascii="Times New Roman" w:eastAsia="Times New Roman" w:hAnsi="Times New Roman" w:cs="Times New Roman"/>
          <w:color w:val="000000"/>
          <w:sz w:val="24"/>
          <w:szCs w:val="24"/>
        </w:rPr>
      </w:pPr>
      <w:r w:rsidRPr="008C4DFD">
        <w:rPr>
          <w:rFonts w:ascii="Times New Roman" w:hAnsi="Times New Roman" w:cs="Times New Roman"/>
          <w:noProof/>
          <w:sz w:val="24"/>
          <w:szCs w:val="24"/>
        </w:rPr>
        <w:drawing>
          <wp:anchor distT="0" distB="0" distL="114300" distR="114300" simplePos="0" relativeHeight="251648512" behindDoc="1" locked="0" layoutInCell="0" allowOverlap="1" wp14:anchorId="11DBE7D7" wp14:editId="6A2D1AF7">
            <wp:simplePos x="0" y="0"/>
            <wp:positionH relativeFrom="column">
              <wp:posOffset>-71120</wp:posOffset>
            </wp:positionH>
            <wp:positionV relativeFrom="paragraph">
              <wp:posOffset>275504</wp:posOffset>
            </wp:positionV>
            <wp:extent cx="5727700" cy="5727700"/>
            <wp:effectExtent l="0" t="0" r="6350" b="6350"/>
            <wp:wrapNone/>
            <wp:docPr id="2766" name="Picture 2766"/>
            <wp:cNvGraphicFramePr/>
            <a:graphic xmlns:a="http://schemas.openxmlformats.org/drawingml/2006/main">
              <a:graphicData uri="http://schemas.openxmlformats.org/drawingml/2006/picture">
                <pic:pic xmlns:pic="http://schemas.openxmlformats.org/drawingml/2006/picture">
                  <pic:nvPicPr>
                    <pic:cNvPr id="2766" name="Picture 2766"/>
                    <pic:cNvPicPr/>
                  </pic:nvPicPr>
                  <pic:blipFill>
                    <a:blip r:embed="rId9"/>
                    <a:stretch>
                      <a:fillRect/>
                    </a:stretch>
                  </pic:blipFill>
                  <pic:spPr>
                    <a:xfrm>
                      <a:off x="0" y="0"/>
                      <a:ext cx="5727700" cy="5727700"/>
                    </a:xfrm>
                    <a:prstGeom prst="rect">
                      <a:avLst/>
                    </a:prstGeom>
                    <a:noFill/>
                  </pic:spPr>
                </pic:pic>
              </a:graphicData>
            </a:graphic>
          </wp:anchor>
        </w:drawing>
      </w:r>
      <w:proofErr w:type="spellStart"/>
      <w:r w:rsidR="008C4DFD" w:rsidRPr="001D3E2B">
        <w:rPr>
          <w:rFonts w:ascii="Times New Roman" w:hAnsi="Times New Roman" w:cs="Times New Roman"/>
          <w:sz w:val="24"/>
          <w:szCs w:val="24"/>
        </w:rPr>
        <w:t>Praktik</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liturgi</w:t>
      </w:r>
      <w:proofErr w:type="spellEnd"/>
      <w:r w:rsidR="008C4DFD" w:rsidRPr="001D3E2B">
        <w:rPr>
          <w:rFonts w:ascii="Times New Roman" w:hAnsi="Times New Roman" w:cs="Times New Roman"/>
          <w:sz w:val="24"/>
          <w:szCs w:val="24"/>
        </w:rPr>
        <w:t xml:space="preserve"> di GMIM “</w:t>
      </w:r>
      <w:proofErr w:type="spellStart"/>
      <w:r w:rsidR="008C4DFD" w:rsidRPr="001D3E2B">
        <w:rPr>
          <w:rFonts w:ascii="Times New Roman" w:hAnsi="Times New Roman" w:cs="Times New Roman"/>
          <w:sz w:val="24"/>
          <w:szCs w:val="24"/>
        </w:rPr>
        <w:t>Syalom</w:t>
      </w:r>
      <w:proofErr w:type="spellEnd"/>
      <w:r w:rsidR="008C4DFD" w:rsidRPr="001D3E2B">
        <w:rPr>
          <w:rFonts w:ascii="Times New Roman" w:hAnsi="Times New Roman" w:cs="Times New Roman"/>
          <w:sz w:val="24"/>
          <w:szCs w:val="24"/>
        </w:rPr>
        <w:t xml:space="preserve">” Lelema </w:t>
      </w:r>
      <w:proofErr w:type="spellStart"/>
      <w:r w:rsidR="008C4DFD" w:rsidRPr="001D3E2B">
        <w:rPr>
          <w:rFonts w:ascii="Times New Roman" w:hAnsi="Times New Roman" w:cs="Times New Roman"/>
          <w:sz w:val="24"/>
          <w:szCs w:val="24"/>
        </w:rPr>
        <w:t>secara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jelas</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menunjukkan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prinsip-prinsip</w:t>
      </w:r>
      <w:proofErr w:type="spellEnd"/>
      <w:r w:rsidR="008C4DFD" w:rsidRPr="001D3E2B">
        <w:rPr>
          <w:rFonts w:ascii="Times New Roman" w:hAnsi="Times New Roman" w:cs="Times New Roman"/>
          <w:sz w:val="24"/>
          <w:szCs w:val="24"/>
        </w:rPr>
        <w:t xml:space="preserve"> Teori </w:t>
      </w:r>
      <w:proofErr w:type="spellStart"/>
      <w:r w:rsidR="008C4DFD" w:rsidRPr="001D3E2B">
        <w:rPr>
          <w:rFonts w:ascii="Times New Roman" w:hAnsi="Times New Roman" w:cs="Times New Roman"/>
          <w:sz w:val="24"/>
          <w:szCs w:val="24"/>
        </w:rPr>
        <w:t>Akomodasi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Komunikasi</w:t>
      </w:r>
      <w:proofErr w:type="spellEnd"/>
      <w:r w:rsidR="008C4DFD" w:rsidRPr="001D3E2B">
        <w:rPr>
          <w:rFonts w:ascii="Times New Roman" w:hAnsi="Times New Roman" w:cs="Times New Roman"/>
          <w:sz w:val="24"/>
          <w:szCs w:val="24"/>
        </w:rPr>
        <w:t xml:space="preserve"> (CAT) yang </w:t>
      </w:r>
      <w:proofErr w:type="spellStart"/>
      <w:r w:rsidR="008C4DFD" w:rsidRPr="001D3E2B">
        <w:rPr>
          <w:rFonts w:ascii="Times New Roman" w:hAnsi="Times New Roman" w:cs="Times New Roman"/>
          <w:sz w:val="24"/>
          <w:szCs w:val="24"/>
        </w:rPr>
        <w:t>dikembangkan</w:t>
      </w:r>
      <w:proofErr w:type="spellEnd"/>
      <w:r w:rsidR="008C4DFD" w:rsidRPr="001D3E2B">
        <w:rPr>
          <w:rFonts w:ascii="Times New Roman" w:hAnsi="Times New Roman" w:cs="Times New Roman"/>
          <w:sz w:val="24"/>
          <w:szCs w:val="24"/>
        </w:rPr>
        <w:t xml:space="preserve"> oleh Giles dan </w:t>
      </w:r>
      <w:proofErr w:type="spellStart"/>
      <w:r w:rsidR="008C4DFD" w:rsidRPr="001D3E2B">
        <w:rPr>
          <w:rFonts w:ascii="Times New Roman" w:hAnsi="Times New Roman" w:cs="Times New Roman"/>
          <w:sz w:val="24"/>
          <w:szCs w:val="24"/>
        </w:rPr>
        <w:t>rekan-rekannya</w:t>
      </w:r>
      <w:proofErr w:type="spellEnd"/>
      <w:r w:rsidR="008C4DFD" w:rsidRPr="001D3E2B">
        <w:rPr>
          <w:rFonts w:ascii="Times New Roman" w:hAnsi="Times New Roman" w:cs="Times New Roman"/>
          <w:sz w:val="24"/>
          <w:szCs w:val="24"/>
        </w:rPr>
        <w:t xml:space="preserve"> (Giles &amp; Coupland, 1991). Teori </w:t>
      </w:r>
      <w:proofErr w:type="spellStart"/>
      <w:r w:rsidR="008C4DFD" w:rsidRPr="001D3E2B">
        <w:rPr>
          <w:rFonts w:ascii="Times New Roman" w:hAnsi="Times New Roman" w:cs="Times New Roman"/>
          <w:sz w:val="24"/>
          <w:szCs w:val="24"/>
        </w:rPr>
        <w:t>ini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menjelaskan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bahwa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individu</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secara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sadar</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atau</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tidak</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sadar</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menyesuaikan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perilaku</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komunikatif</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mereka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misalnya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gaya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bicara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pilihan</w:t>
      </w:r>
      <w:proofErr w:type="spellEnd"/>
      <w:r w:rsidR="008C4DFD" w:rsidRPr="001D3E2B">
        <w:rPr>
          <w:rFonts w:ascii="Times New Roman" w:hAnsi="Times New Roman" w:cs="Times New Roman"/>
          <w:sz w:val="24"/>
          <w:szCs w:val="24"/>
        </w:rPr>
        <w:t xml:space="preserve"> kata, </w:t>
      </w:r>
      <w:proofErr w:type="spellStart"/>
      <w:r w:rsidR="008C4DFD" w:rsidRPr="001D3E2B">
        <w:rPr>
          <w:rFonts w:ascii="Times New Roman" w:hAnsi="Times New Roman" w:cs="Times New Roman"/>
          <w:sz w:val="24"/>
          <w:szCs w:val="24"/>
        </w:rPr>
        <w:t>atau</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bahkan</w:t>
      </w:r>
      <w:proofErr w:type="spellEnd"/>
      <w:r w:rsidR="008C4DFD" w:rsidRPr="001D3E2B">
        <w:rPr>
          <w:rFonts w:ascii="Times New Roman" w:hAnsi="Times New Roman" w:cs="Times New Roman"/>
          <w:sz w:val="24"/>
          <w:szCs w:val="24"/>
        </w:rPr>
        <w:t xml:space="preserve"> nonverbal) </w:t>
      </w:r>
      <w:proofErr w:type="spellStart"/>
      <w:r w:rsidR="008C4DFD" w:rsidRPr="001D3E2B">
        <w:rPr>
          <w:rFonts w:ascii="Times New Roman" w:hAnsi="Times New Roman" w:cs="Times New Roman"/>
          <w:sz w:val="24"/>
          <w:szCs w:val="24"/>
        </w:rPr>
        <w:t>untuk</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mengakomodasi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lawan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bicara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seringkali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untuk</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meningkatkan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efektivitas</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komunikasi</w:t>
      </w:r>
      <w:proofErr w:type="spellEnd"/>
      <w:r w:rsidR="008C4DFD" w:rsidRPr="001D3E2B">
        <w:rPr>
          <w:rFonts w:ascii="Times New Roman" w:hAnsi="Times New Roman" w:cs="Times New Roman"/>
          <w:sz w:val="24"/>
          <w:szCs w:val="24"/>
        </w:rPr>
        <w:t xml:space="preserve"> dan </w:t>
      </w:r>
      <w:proofErr w:type="spellStart"/>
      <w:r w:rsidR="008C4DFD" w:rsidRPr="001D3E2B">
        <w:rPr>
          <w:rFonts w:ascii="Times New Roman" w:hAnsi="Times New Roman" w:cs="Times New Roman"/>
          <w:sz w:val="24"/>
          <w:szCs w:val="24"/>
        </w:rPr>
        <w:t>membangun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hubungan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positif</w:t>
      </w:r>
      <w:proofErr w:type="spellEnd"/>
      <w:r w:rsidR="008C4DFD" w:rsidRPr="001D3E2B">
        <w:rPr>
          <w:rFonts w:ascii="Times New Roman" w:hAnsi="Times New Roman" w:cs="Times New Roman"/>
          <w:sz w:val="24"/>
          <w:szCs w:val="24"/>
        </w:rPr>
        <w:t xml:space="preserve">. Dalam </w:t>
      </w:r>
      <w:proofErr w:type="spellStart"/>
      <w:r w:rsidR="008C4DFD" w:rsidRPr="001D3E2B">
        <w:rPr>
          <w:rFonts w:ascii="Times New Roman" w:hAnsi="Times New Roman" w:cs="Times New Roman"/>
          <w:sz w:val="24"/>
          <w:szCs w:val="24"/>
        </w:rPr>
        <w:t>konteks</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ini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gereja</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melakukan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i/>
          <w:iCs/>
          <w:sz w:val="24"/>
          <w:szCs w:val="24"/>
        </w:rPr>
        <w:t>konvergensi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komunikasi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dengan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menyesuaikan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gaya</w:t>
      </w:r>
      <w:proofErr w:type="spellEnd"/>
      <w:r w:rsidR="008C4DFD" w:rsidRPr="001D3E2B">
        <w:rPr>
          <w:rFonts w:ascii="Times New Roman" w:hAnsi="Times New Roman" w:cs="Times New Roman"/>
          <w:sz w:val="24"/>
          <w:szCs w:val="24"/>
        </w:rPr>
        <w:t xml:space="preserve"> dan </w:t>
      </w:r>
      <w:proofErr w:type="spellStart"/>
      <w:r w:rsidR="008C4DFD" w:rsidRPr="001D3E2B">
        <w:rPr>
          <w:rFonts w:ascii="Times New Roman" w:hAnsi="Times New Roman" w:cs="Times New Roman"/>
          <w:sz w:val="24"/>
          <w:szCs w:val="24"/>
        </w:rPr>
        <w:t>bentuk</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liturgi</w:t>
      </w:r>
      <w:proofErr w:type="spellEnd"/>
      <w:r w:rsidR="008C4DFD" w:rsidRPr="001D3E2B">
        <w:rPr>
          <w:rFonts w:ascii="Times New Roman" w:hAnsi="Times New Roman" w:cs="Times New Roman"/>
          <w:sz w:val="24"/>
          <w:szCs w:val="24"/>
        </w:rPr>
        <w:t xml:space="preserve"> agar </w:t>
      </w:r>
      <w:proofErr w:type="spellStart"/>
      <w:r w:rsidR="008C4DFD" w:rsidRPr="001D3E2B">
        <w:rPr>
          <w:rFonts w:ascii="Times New Roman" w:hAnsi="Times New Roman" w:cs="Times New Roman"/>
          <w:sz w:val="24"/>
          <w:szCs w:val="24"/>
        </w:rPr>
        <w:t>lebih</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dekat</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dengan</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preferensi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berbagai</w:t>
      </w:r>
      <w:proofErr w:type="spellEnd"/>
      <w:r w:rsidR="008C4DFD" w:rsidRPr="001D3E2B">
        <w:rPr>
          <w:rFonts w:ascii="Times New Roman" w:hAnsi="Times New Roman" w:cs="Times New Roman"/>
          <w:sz w:val="24"/>
          <w:szCs w:val="24"/>
        </w:rPr>
        <w:t xml:space="preserve"> </w:t>
      </w:r>
      <w:proofErr w:type="spellStart"/>
      <w:r w:rsidR="008C4DFD" w:rsidRPr="001D3E2B">
        <w:rPr>
          <w:rFonts w:ascii="Times New Roman" w:hAnsi="Times New Roman" w:cs="Times New Roman"/>
          <w:sz w:val="24"/>
          <w:szCs w:val="24"/>
        </w:rPr>
        <w:t>generasi</w:t>
      </w:r>
      <w:proofErr w:type="spellEnd"/>
      <w:r w:rsidR="008C4DFD" w:rsidRPr="001D3E2B">
        <w:rPr>
          <w:rFonts w:ascii="Times New Roman" w:hAnsi="Times New Roman" w:cs="Times New Roman"/>
          <w:sz w:val="24"/>
          <w:szCs w:val="24"/>
        </w:rPr>
        <w:t>.</w:t>
      </w:r>
    </w:p>
    <w:p w14:paraId="2A6BFF40" w14:textId="77777777" w:rsidR="001D3E2B" w:rsidRDefault="008C4DFD" w:rsidP="001D3E2B">
      <w:pPr>
        <w:widowControl w:val="0"/>
        <w:spacing w:line="360" w:lineRule="auto"/>
        <w:ind w:left="-76" w:right="-7" w:firstLine="643"/>
        <w:jc w:val="both"/>
        <w:rPr>
          <w:rFonts w:ascii="Times New Roman" w:hAnsi="Times New Roman" w:cs="Times New Roman"/>
          <w:sz w:val="24"/>
          <w:szCs w:val="24"/>
        </w:rPr>
      </w:pPr>
      <w:proofErr w:type="spellStart"/>
      <w:r w:rsidRPr="008C4DFD">
        <w:rPr>
          <w:rFonts w:ascii="Times New Roman" w:hAnsi="Times New Roman" w:cs="Times New Roman"/>
          <w:sz w:val="24"/>
          <w:szCs w:val="24"/>
        </w:rPr>
        <w:t>Praktik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liturgi</w:t>
      </w:r>
      <w:proofErr w:type="spellEnd"/>
      <w:r w:rsidRPr="008C4DFD">
        <w:rPr>
          <w:rFonts w:ascii="Times New Roman" w:hAnsi="Times New Roman" w:cs="Times New Roman"/>
          <w:sz w:val="24"/>
          <w:szCs w:val="24"/>
        </w:rPr>
        <w:t xml:space="preserve"> di GMIM “</w:t>
      </w:r>
      <w:proofErr w:type="spellStart"/>
      <w:r w:rsidRPr="008C4DFD">
        <w:rPr>
          <w:rFonts w:ascii="Times New Roman" w:hAnsi="Times New Roman" w:cs="Times New Roman"/>
          <w:sz w:val="24"/>
          <w:szCs w:val="24"/>
        </w:rPr>
        <w:t>Syalom</w:t>
      </w:r>
      <w:proofErr w:type="spellEnd"/>
      <w:r w:rsidRPr="008C4DFD">
        <w:rPr>
          <w:rFonts w:ascii="Times New Roman" w:hAnsi="Times New Roman" w:cs="Times New Roman"/>
          <w:sz w:val="24"/>
          <w:szCs w:val="24"/>
        </w:rPr>
        <w:t xml:space="preserve">” Lelema </w:t>
      </w:r>
      <w:proofErr w:type="spellStart"/>
      <w:r w:rsidRPr="008C4DFD">
        <w:rPr>
          <w:rFonts w:ascii="Times New Roman" w:hAnsi="Times New Roman" w:cs="Times New Roman"/>
          <w:sz w:val="24"/>
          <w:szCs w:val="24"/>
        </w:rPr>
        <w:t>secara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jelas</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menunjukkan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prinsip-prinsip</w:t>
      </w:r>
      <w:proofErr w:type="spellEnd"/>
      <w:r w:rsidRPr="008C4DFD">
        <w:rPr>
          <w:rFonts w:ascii="Times New Roman" w:hAnsi="Times New Roman" w:cs="Times New Roman"/>
          <w:sz w:val="24"/>
          <w:szCs w:val="24"/>
        </w:rPr>
        <w:t xml:space="preserve"> Teori </w:t>
      </w:r>
      <w:proofErr w:type="spellStart"/>
      <w:r w:rsidRPr="008C4DFD">
        <w:rPr>
          <w:rFonts w:ascii="Times New Roman" w:hAnsi="Times New Roman" w:cs="Times New Roman"/>
          <w:sz w:val="24"/>
          <w:szCs w:val="24"/>
        </w:rPr>
        <w:t>Akomodasi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Komunikasi</w:t>
      </w:r>
      <w:proofErr w:type="spellEnd"/>
      <w:r w:rsidRPr="008C4DFD">
        <w:rPr>
          <w:rFonts w:ascii="Times New Roman" w:hAnsi="Times New Roman" w:cs="Times New Roman"/>
          <w:sz w:val="24"/>
          <w:szCs w:val="24"/>
        </w:rPr>
        <w:t xml:space="preserve"> (CAT). </w:t>
      </w:r>
      <w:proofErr w:type="spellStart"/>
      <w:r w:rsidRPr="008C4DFD">
        <w:rPr>
          <w:rFonts w:ascii="Times New Roman" w:hAnsi="Times New Roman" w:cs="Times New Roman"/>
          <w:sz w:val="24"/>
          <w:szCs w:val="24"/>
        </w:rPr>
        <w:t>Gereja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ini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melakukan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i/>
          <w:iCs/>
          <w:sz w:val="24"/>
          <w:szCs w:val="24"/>
        </w:rPr>
        <w:t>konvergensi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komunikasi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dengan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menyesuaikan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gaya</w:t>
      </w:r>
      <w:proofErr w:type="spellEnd"/>
      <w:r w:rsidRPr="008C4DFD">
        <w:rPr>
          <w:rFonts w:ascii="Times New Roman" w:hAnsi="Times New Roman" w:cs="Times New Roman"/>
          <w:sz w:val="24"/>
          <w:szCs w:val="24"/>
        </w:rPr>
        <w:t xml:space="preserve"> dan </w:t>
      </w:r>
      <w:proofErr w:type="spellStart"/>
      <w:r w:rsidRPr="008C4DFD">
        <w:rPr>
          <w:rFonts w:ascii="Times New Roman" w:hAnsi="Times New Roman" w:cs="Times New Roman"/>
          <w:sz w:val="24"/>
          <w:szCs w:val="24"/>
        </w:rPr>
        <w:t>bentuk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liturgi</w:t>
      </w:r>
      <w:proofErr w:type="spellEnd"/>
      <w:r w:rsidRPr="008C4DFD">
        <w:rPr>
          <w:rFonts w:ascii="Times New Roman" w:hAnsi="Times New Roman" w:cs="Times New Roman"/>
          <w:sz w:val="24"/>
          <w:szCs w:val="24"/>
        </w:rPr>
        <w:t xml:space="preserve"> agar </w:t>
      </w:r>
      <w:proofErr w:type="spellStart"/>
      <w:r w:rsidRPr="008C4DFD">
        <w:rPr>
          <w:rFonts w:ascii="Times New Roman" w:hAnsi="Times New Roman" w:cs="Times New Roman"/>
          <w:sz w:val="24"/>
          <w:szCs w:val="24"/>
        </w:rPr>
        <w:t>lebih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dekat</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dengan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preferensi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berbagai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generasi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Keterlibatan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berbalas-balasan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dalam</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liturgi</w:t>
      </w:r>
      <w:proofErr w:type="spellEnd"/>
      <w:r w:rsidRPr="008C4DFD">
        <w:rPr>
          <w:rFonts w:ascii="Times New Roman" w:hAnsi="Times New Roman" w:cs="Times New Roman"/>
          <w:sz w:val="24"/>
          <w:szCs w:val="24"/>
        </w:rPr>
        <w:t xml:space="preserve"> dan </w:t>
      </w:r>
      <w:proofErr w:type="spellStart"/>
      <w:r w:rsidRPr="008C4DFD">
        <w:rPr>
          <w:rFonts w:ascii="Times New Roman" w:hAnsi="Times New Roman" w:cs="Times New Roman"/>
          <w:sz w:val="24"/>
          <w:szCs w:val="24"/>
        </w:rPr>
        <w:t>partisipasi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dalam</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prosesi</w:t>
      </w:r>
      <w:proofErr w:type="spellEnd"/>
      <w:r w:rsidRPr="008C4DFD">
        <w:rPr>
          <w:rFonts w:ascii="Times New Roman" w:hAnsi="Times New Roman" w:cs="Times New Roman"/>
          <w:sz w:val="24"/>
          <w:szCs w:val="24"/>
        </w:rPr>
        <w:t xml:space="preserve"> ibadah </w:t>
      </w:r>
      <w:proofErr w:type="spellStart"/>
      <w:r w:rsidRPr="008C4DFD">
        <w:rPr>
          <w:rFonts w:ascii="Times New Roman" w:hAnsi="Times New Roman" w:cs="Times New Roman"/>
          <w:sz w:val="24"/>
          <w:szCs w:val="24"/>
        </w:rPr>
        <w:t>adalah</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bentuk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akomodasi</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memungkinkan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setiap</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generasi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untuk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berbicara</w:t>
      </w:r>
      <w:proofErr w:type="spellEnd"/>
      <w:r w:rsidRPr="008C4DFD">
        <w:rPr>
          <w:rFonts w:ascii="Times New Roman" w:hAnsi="Times New Roman" w:cs="Times New Roman"/>
          <w:sz w:val="24"/>
          <w:szCs w:val="24"/>
        </w:rPr>
        <w:t>" dan "</w:t>
      </w:r>
      <w:proofErr w:type="spellStart"/>
      <w:r w:rsidRPr="008C4DFD">
        <w:rPr>
          <w:rFonts w:ascii="Times New Roman" w:hAnsi="Times New Roman" w:cs="Times New Roman"/>
          <w:sz w:val="24"/>
          <w:szCs w:val="24"/>
        </w:rPr>
        <w:t>mendengar</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satu</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sama</w:t>
      </w:r>
      <w:proofErr w:type="spellEnd"/>
      <w:r w:rsidRPr="008C4DFD">
        <w:rPr>
          <w:rFonts w:ascii="Times New Roman" w:hAnsi="Times New Roman" w:cs="Times New Roman"/>
          <w:sz w:val="24"/>
          <w:szCs w:val="24"/>
        </w:rPr>
        <w:t xml:space="preserve"> lain </w:t>
      </w:r>
      <w:proofErr w:type="spellStart"/>
      <w:r w:rsidRPr="008C4DFD">
        <w:rPr>
          <w:rFonts w:ascii="Times New Roman" w:hAnsi="Times New Roman" w:cs="Times New Roman"/>
          <w:sz w:val="24"/>
          <w:szCs w:val="24"/>
        </w:rPr>
        <w:t>dalam</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konteks</w:t>
      </w:r>
      <w:proofErr w:type="spellEnd"/>
      <w:r w:rsidRPr="008C4DFD">
        <w:rPr>
          <w:rFonts w:ascii="Times New Roman" w:hAnsi="Times New Roman" w:cs="Times New Roman"/>
          <w:sz w:val="24"/>
          <w:szCs w:val="24"/>
        </w:rPr>
        <w:t xml:space="preserve"> ibadah, </w:t>
      </w:r>
      <w:proofErr w:type="spellStart"/>
      <w:r w:rsidRPr="008C4DFD">
        <w:rPr>
          <w:rFonts w:ascii="Times New Roman" w:hAnsi="Times New Roman" w:cs="Times New Roman"/>
          <w:sz w:val="24"/>
          <w:szCs w:val="24"/>
        </w:rPr>
        <w:t>memfasilitasi</w:t>
      </w:r>
      <w:proofErr w:type="spellEnd"/>
      <w:r w:rsidRPr="008C4DFD">
        <w:rPr>
          <w:rFonts w:ascii="Times New Roman" w:hAnsi="Times New Roman" w:cs="Times New Roman"/>
          <w:sz w:val="24"/>
          <w:szCs w:val="24"/>
        </w:rPr>
        <w:t xml:space="preserve"> dialog </w:t>
      </w:r>
      <w:proofErr w:type="spellStart"/>
      <w:r w:rsidRPr="008C4DFD">
        <w:rPr>
          <w:rFonts w:ascii="Times New Roman" w:hAnsi="Times New Roman" w:cs="Times New Roman"/>
          <w:sz w:val="24"/>
          <w:szCs w:val="24"/>
        </w:rPr>
        <w:t>lintas</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usia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Demikian</w:t>
      </w:r>
      <w:proofErr w:type="spellEnd"/>
      <w:r w:rsidRPr="008C4DFD">
        <w:rPr>
          <w:rFonts w:ascii="Times New Roman" w:hAnsi="Times New Roman" w:cs="Times New Roman"/>
          <w:sz w:val="24"/>
          <w:szCs w:val="24"/>
        </w:rPr>
        <w:t xml:space="preserve"> pula, </w:t>
      </w:r>
      <w:proofErr w:type="spellStart"/>
      <w:r w:rsidRPr="008C4DFD">
        <w:rPr>
          <w:rFonts w:ascii="Times New Roman" w:hAnsi="Times New Roman" w:cs="Times New Roman"/>
          <w:sz w:val="24"/>
          <w:szCs w:val="24"/>
        </w:rPr>
        <w:t>aransemen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lama </w:t>
      </w:r>
      <w:proofErr w:type="spellStart"/>
      <w:r w:rsidRPr="008C4DFD">
        <w:rPr>
          <w:rFonts w:ascii="Times New Roman" w:hAnsi="Times New Roman" w:cs="Times New Roman"/>
          <w:sz w:val="24"/>
          <w:szCs w:val="24"/>
        </w:rPr>
        <w:t>dengan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gaya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kekinian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merupakan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upaya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akomodasi</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disengaja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untuk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mengurangi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jarak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komunikasi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antara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preferensi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musik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tradisional</w:t>
      </w:r>
      <w:proofErr w:type="spellEnd"/>
      <w:r w:rsidRPr="008C4DFD">
        <w:rPr>
          <w:rFonts w:ascii="Times New Roman" w:hAnsi="Times New Roman" w:cs="Times New Roman"/>
          <w:sz w:val="24"/>
          <w:szCs w:val="24"/>
        </w:rPr>
        <w:t xml:space="preserve"> dan </w:t>
      </w:r>
      <w:proofErr w:type="spellStart"/>
      <w:r w:rsidRPr="008C4DFD">
        <w:rPr>
          <w:rFonts w:ascii="Times New Roman" w:hAnsi="Times New Roman" w:cs="Times New Roman"/>
          <w:sz w:val="24"/>
          <w:szCs w:val="24"/>
        </w:rPr>
        <w:t>kontemporer</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Melalui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adaptasi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ini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gereja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secara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sadar</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memfasilitasi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pemahaman</w:t>
      </w:r>
      <w:proofErr w:type="spellEnd"/>
      <w:r w:rsidRPr="008C4DFD">
        <w:rPr>
          <w:rFonts w:ascii="Times New Roman" w:hAnsi="Times New Roman" w:cs="Times New Roman"/>
          <w:sz w:val="24"/>
          <w:szCs w:val="24"/>
        </w:rPr>
        <w:t xml:space="preserve"> dan </w:t>
      </w:r>
      <w:proofErr w:type="spellStart"/>
      <w:r w:rsidRPr="008C4DFD">
        <w:rPr>
          <w:rFonts w:ascii="Times New Roman" w:hAnsi="Times New Roman" w:cs="Times New Roman"/>
          <w:sz w:val="24"/>
          <w:szCs w:val="24"/>
        </w:rPr>
        <w:t>kebersamaan</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serta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secara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efektif</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mengurangi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potensi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i/>
          <w:iCs/>
          <w:sz w:val="24"/>
          <w:szCs w:val="24"/>
        </w:rPr>
        <w:t>divergensi</w:t>
      </w:r>
      <w:proofErr w:type="spellEnd"/>
      <w:r w:rsidRPr="008C4DFD">
        <w:rPr>
          <w:rFonts w:ascii="Times New Roman" w:hAnsi="Times New Roman" w:cs="Times New Roman"/>
          <w:sz w:val="24"/>
          <w:szCs w:val="24"/>
        </w:rPr>
        <w:t xml:space="preserve"> yang </w:t>
      </w:r>
      <w:proofErr w:type="spellStart"/>
      <w:r w:rsidRPr="008C4DFD">
        <w:rPr>
          <w:rFonts w:ascii="Times New Roman" w:hAnsi="Times New Roman" w:cs="Times New Roman"/>
          <w:sz w:val="24"/>
          <w:szCs w:val="24"/>
        </w:rPr>
        <w:t>dapat</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terjadi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jika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liturgi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hanya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melayani</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satu</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kelompok</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usia</w:t>
      </w:r>
      <w:proofErr w:type="spellEnd"/>
      <w:r w:rsidRPr="008C4DFD">
        <w:rPr>
          <w:rFonts w:ascii="Times New Roman" w:hAnsi="Times New Roman" w:cs="Times New Roman"/>
          <w:sz w:val="24"/>
          <w:szCs w:val="24"/>
        </w:rPr>
        <w:t xml:space="preserve"> </w:t>
      </w:r>
      <w:proofErr w:type="spellStart"/>
      <w:r w:rsidRPr="008C4DFD">
        <w:rPr>
          <w:rFonts w:ascii="Times New Roman" w:hAnsi="Times New Roman" w:cs="Times New Roman"/>
          <w:sz w:val="24"/>
          <w:szCs w:val="24"/>
        </w:rPr>
        <w:t>tertentu</w:t>
      </w:r>
      <w:proofErr w:type="spellEnd"/>
    </w:p>
    <w:p w14:paraId="757FAD97" w14:textId="0C2BFAFE" w:rsidR="000074EE" w:rsidRPr="001D3E2B" w:rsidRDefault="000074EE" w:rsidP="001D3E2B">
      <w:pPr>
        <w:widowControl w:val="0"/>
        <w:spacing w:line="360" w:lineRule="auto"/>
        <w:ind w:left="-76" w:right="-7" w:firstLine="643"/>
        <w:jc w:val="both"/>
        <w:rPr>
          <w:rFonts w:ascii="Times New Roman" w:eastAsia="Times New Roman" w:hAnsi="Times New Roman" w:cs="Times New Roman"/>
          <w:color w:val="000000"/>
          <w:sz w:val="24"/>
          <w:szCs w:val="24"/>
        </w:rPr>
      </w:pPr>
    </w:p>
    <w:p w14:paraId="7CAD3841" w14:textId="77777777" w:rsidR="001D3E2B" w:rsidRPr="00CC1CDD" w:rsidRDefault="001D3E2B" w:rsidP="001D3E2B">
      <w:pPr>
        <w:pStyle w:val="NormalWeb"/>
        <w:numPr>
          <w:ilvl w:val="0"/>
          <w:numId w:val="6"/>
        </w:numPr>
        <w:spacing w:before="0" w:beforeAutospacing="0" w:after="0" w:afterAutospacing="0" w:line="360" w:lineRule="auto"/>
        <w:ind w:left="284"/>
        <w:jc w:val="both"/>
      </w:pPr>
      <w:r w:rsidRPr="00CC1CDD">
        <w:t xml:space="preserve">Teori </w:t>
      </w:r>
      <w:proofErr w:type="spellStart"/>
      <w:r w:rsidRPr="00CC1CDD">
        <w:t>Adaptasi</w:t>
      </w:r>
      <w:proofErr w:type="spellEnd"/>
      <w:r w:rsidRPr="00CC1CDD">
        <w:t xml:space="preserve"> Sosial dan </w:t>
      </w:r>
      <w:proofErr w:type="spellStart"/>
      <w:r w:rsidRPr="00CC1CDD">
        <w:t>Budaya</w:t>
      </w:r>
      <w:proofErr w:type="spellEnd"/>
    </w:p>
    <w:p w14:paraId="49DB445F" w14:textId="77777777" w:rsidR="001D3E2B" w:rsidRDefault="001D3E2B" w:rsidP="001D3E2B">
      <w:pPr>
        <w:pStyle w:val="NormalWeb"/>
        <w:spacing w:before="0" w:beforeAutospacing="0" w:after="0" w:afterAutospacing="0" w:line="360" w:lineRule="auto"/>
        <w:ind w:left="-76" w:firstLine="796"/>
        <w:jc w:val="both"/>
      </w:pPr>
      <w:proofErr w:type="spellStart"/>
      <w:r w:rsidRPr="00C67C03">
        <w:t>Keberhasilan</w:t>
      </w:r>
      <w:proofErr w:type="spellEnd"/>
      <w:r w:rsidRPr="00C67C03">
        <w:t xml:space="preserve"> GMIM “</w:t>
      </w:r>
      <w:proofErr w:type="spellStart"/>
      <w:r w:rsidRPr="00C67C03">
        <w:t>Syalom</w:t>
      </w:r>
      <w:proofErr w:type="spellEnd"/>
      <w:r w:rsidRPr="00C67C03">
        <w:t xml:space="preserve">” Lelema </w:t>
      </w:r>
      <w:proofErr w:type="spellStart"/>
      <w:r w:rsidRPr="00C67C03">
        <w:t>dalam</w:t>
      </w:r>
      <w:proofErr w:type="spellEnd"/>
      <w:r w:rsidRPr="00C67C03">
        <w:t xml:space="preserve"> </w:t>
      </w:r>
      <w:proofErr w:type="spellStart"/>
      <w:r w:rsidRPr="00C67C03">
        <w:t>mengimplementasikan</w:t>
      </w:r>
      <w:proofErr w:type="spellEnd"/>
      <w:r w:rsidRPr="00C67C03">
        <w:t xml:space="preserve"> </w:t>
      </w:r>
      <w:proofErr w:type="spellStart"/>
      <w:r w:rsidRPr="00C67C03">
        <w:t>liturgi</w:t>
      </w:r>
      <w:proofErr w:type="spellEnd"/>
      <w:r w:rsidRPr="00C67C03">
        <w:t xml:space="preserve"> </w:t>
      </w:r>
      <w:proofErr w:type="spellStart"/>
      <w:r w:rsidRPr="00C67C03">
        <w:t>adaptif</w:t>
      </w:r>
      <w:proofErr w:type="spellEnd"/>
      <w:r w:rsidRPr="00C67C03">
        <w:t xml:space="preserve"> </w:t>
      </w:r>
      <w:proofErr w:type="spellStart"/>
      <w:r w:rsidRPr="00C67C03">
        <w:t>merupakan</w:t>
      </w:r>
      <w:proofErr w:type="spellEnd"/>
      <w:r w:rsidRPr="00C67C03">
        <w:t xml:space="preserve"> </w:t>
      </w:r>
      <w:proofErr w:type="spellStart"/>
      <w:r w:rsidRPr="00C67C03">
        <w:t>contoh</w:t>
      </w:r>
      <w:proofErr w:type="spellEnd"/>
      <w:r w:rsidRPr="00C67C03">
        <w:t xml:space="preserve"> </w:t>
      </w:r>
      <w:proofErr w:type="spellStart"/>
      <w:r w:rsidRPr="00C67C03">
        <w:t>nyata</w:t>
      </w:r>
      <w:proofErr w:type="spellEnd"/>
      <w:r w:rsidRPr="00C67C03">
        <w:t xml:space="preserve"> </w:t>
      </w:r>
      <w:proofErr w:type="spellStart"/>
      <w:r w:rsidRPr="00C67C03">
        <w:t>dari</w:t>
      </w:r>
      <w:proofErr w:type="spellEnd"/>
      <w:r w:rsidRPr="00C67C03">
        <w:t xml:space="preserve"> </w:t>
      </w:r>
      <w:proofErr w:type="spellStart"/>
      <w:r w:rsidRPr="00C67C03">
        <w:t>aplikasi</w:t>
      </w:r>
      <w:proofErr w:type="spellEnd"/>
      <w:r w:rsidRPr="00C67C03">
        <w:t xml:space="preserve"> Teori </w:t>
      </w:r>
      <w:proofErr w:type="spellStart"/>
      <w:r w:rsidRPr="00C67C03">
        <w:t>Adaptasi</w:t>
      </w:r>
      <w:proofErr w:type="spellEnd"/>
      <w:r w:rsidRPr="00C67C03">
        <w:t xml:space="preserve"> Sosial dan </w:t>
      </w:r>
      <w:proofErr w:type="spellStart"/>
      <w:r w:rsidRPr="00C67C03">
        <w:t>Budaya</w:t>
      </w:r>
      <w:proofErr w:type="spellEnd"/>
      <w:r w:rsidRPr="00C67C03">
        <w:t xml:space="preserve">. </w:t>
      </w:r>
      <w:proofErr w:type="spellStart"/>
      <w:r w:rsidRPr="00C67C03">
        <w:t>Gereja</w:t>
      </w:r>
      <w:proofErr w:type="spellEnd"/>
      <w:r w:rsidRPr="00C67C03">
        <w:t xml:space="preserve"> </w:t>
      </w:r>
      <w:proofErr w:type="spellStart"/>
      <w:r w:rsidRPr="00C67C03">
        <w:t>ini</w:t>
      </w:r>
      <w:proofErr w:type="spellEnd"/>
      <w:r w:rsidRPr="00C67C03">
        <w:t xml:space="preserve"> </w:t>
      </w:r>
      <w:proofErr w:type="spellStart"/>
      <w:r w:rsidRPr="00C67C03">
        <w:t>menunjukkan</w:t>
      </w:r>
      <w:proofErr w:type="spellEnd"/>
      <w:r w:rsidRPr="00C67C03">
        <w:t xml:space="preserve"> </w:t>
      </w:r>
      <w:proofErr w:type="spellStart"/>
      <w:r w:rsidRPr="00C67C03">
        <w:t>kapasitas</w:t>
      </w:r>
      <w:proofErr w:type="spellEnd"/>
      <w:r w:rsidRPr="00C67C03">
        <w:t xml:space="preserve"> vital </w:t>
      </w:r>
      <w:proofErr w:type="spellStart"/>
      <w:r w:rsidRPr="00C67C03">
        <w:t>untuk</w:t>
      </w:r>
      <w:proofErr w:type="spellEnd"/>
      <w:r w:rsidRPr="00C67C03">
        <w:t xml:space="preserve"> </w:t>
      </w:r>
      <w:proofErr w:type="spellStart"/>
      <w:r w:rsidRPr="00C67C03">
        <w:t>merespons</w:t>
      </w:r>
      <w:proofErr w:type="spellEnd"/>
      <w:r w:rsidRPr="00C67C03">
        <w:t xml:space="preserve"> </w:t>
      </w:r>
      <w:proofErr w:type="spellStart"/>
      <w:r w:rsidRPr="00C67C03">
        <w:t>perubahan</w:t>
      </w:r>
      <w:proofErr w:type="spellEnd"/>
      <w:r w:rsidRPr="00C67C03">
        <w:t xml:space="preserve"> </w:t>
      </w:r>
      <w:proofErr w:type="spellStart"/>
      <w:r w:rsidRPr="00C67C03">
        <w:t>demografi</w:t>
      </w:r>
      <w:proofErr w:type="spellEnd"/>
      <w:r w:rsidRPr="00C67C03">
        <w:t xml:space="preserve"> </w:t>
      </w:r>
      <w:proofErr w:type="spellStart"/>
      <w:r w:rsidRPr="00C67C03">
        <w:t>jemaat</w:t>
      </w:r>
      <w:proofErr w:type="spellEnd"/>
      <w:r w:rsidRPr="00C67C03">
        <w:t xml:space="preserve"> dan </w:t>
      </w:r>
      <w:proofErr w:type="spellStart"/>
      <w:r w:rsidRPr="00C67C03">
        <w:t>preferensi</w:t>
      </w:r>
      <w:proofErr w:type="spellEnd"/>
      <w:r w:rsidRPr="00C67C03">
        <w:t xml:space="preserve"> </w:t>
      </w:r>
      <w:proofErr w:type="spellStart"/>
      <w:r w:rsidRPr="00C67C03">
        <w:t>budaya</w:t>
      </w:r>
      <w:proofErr w:type="spellEnd"/>
      <w:r w:rsidRPr="00C67C03">
        <w:t xml:space="preserve"> yang </w:t>
      </w:r>
      <w:proofErr w:type="spellStart"/>
      <w:r w:rsidRPr="00C67C03">
        <w:t>berkembang</w:t>
      </w:r>
      <w:proofErr w:type="spellEnd"/>
      <w:r w:rsidRPr="00C67C03">
        <w:t xml:space="preserve"> di </w:t>
      </w:r>
      <w:r>
        <w:t xml:space="preserve">Masyarakat </w:t>
      </w:r>
      <w:proofErr w:type="spellStart"/>
      <w:r w:rsidRPr="0042046A">
        <w:t>sebuah</w:t>
      </w:r>
      <w:proofErr w:type="spellEnd"/>
      <w:r w:rsidRPr="0042046A">
        <w:t xml:space="preserve"> </w:t>
      </w:r>
      <w:proofErr w:type="spellStart"/>
      <w:r w:rsidRPr="0042046A">
        <w:t>dinamika</w:t>
      </w:r>
      <w:proofErr w:type="spellEnd"/>
      <w:r w:rsidRPr="0042046A">
        <w:t xml:space="preserve"> yang juga </w:t>
      </w:r>
      <w:proofErr w:type="spellStart"/>
      <w:r w:rsidRPr="0042046A">
        <w:t>dibahas</w:t>
      </w:r>
      <w:proofErr w:type="spellEnd"/>
      <w:r w:rsidRPr="0042046A">
        <w:t xml:space="preserve"> oleh Niebuhr (1951) </w:t>
      </w:r>
      <w:proofErr w:type="spellStart"/>
      <w:r w:rsidRPr="0042046A">
        <w:t>dalam</w:t>
      </w:r>
      <w:proofErr w:type="spellEnd"/>
      <w:r w:rsidRPr="0042046A">
        <w:t xml:space="preserve"> </w:t>
      </w:r>
      <w:proofErr w:type="spellStart"/>
      <w:r w:rsidRPr="0042046A">
        <w:t>konteks</w:t>
      </w:r>
      <w:proofErr w:type="spellEnd"/>
      <w:r w:rsidRPr="0042046A">
        <w:t xml:space="preserve"> </w:t>
      </w:r>
      <w:proofErr w:type="spellStart"/>
      <w:r w:rsidRPr="0042046A">
        <w:t>interaksi</w:t>
      </w:r>
      <w:proofErr w:type="spellEnd"/>
      <w:r w:rsidRPr="0042046A">
        <w:t xml:space="preserve"> </w:t>
      </w:r>
      <w:proofErr w:type="spellStart"/>
      <w:r w:rsidRPr="0042046A">
        <w:t>iman</w:t>
      </w:r>
      <w:proofErr w:type="spellEnd"/>
      <w:r w:rsidRPr="0042046A">
        <w:t xml:space="preserve"> dan </w:t>
      </w:r>
      <w:proofErr w:type="spellStart"/>
      <w:r w:rsidRPr="0042046A">
        <w:t>budaya</w:t>
      </w:r>
      <w:proofErr w:type="spellEnd"/>
      <w:r w:rsidRPr="0042046A">
        <w:t>.</w:t>
      </w:r>
    </w:p>
    <w:p w14:paraId="7BC9FF25" w14:textId="77777777" w:rsidR="00CC1CDD" w:rsidRDefault="001D3E2B" w:rsidP="00CC1CDD">
      <w:pPr>
        <w:pStyle w:val="NormalWeb"/>
        <w:spacing w:before="0" w:beforeAutospacing="0" w:after="0" w:afterAutospacing="0" w:line="360" w:lineRule="auto"/>
        <w:ind w:left="-76" w:firstLine="796"/>
        <w:jc w:val="both"/>
        <w:rPr>
          <w:color w:val="000000"/>
        </w:rPr>
      </w:pPr>
      <w:proofErr w:type="spellStart"/>
      <w:r w:rsidRPr="00C67C03">
        <w:t>Liturgi</w:t>
      </w:r>
      <w:proofErr w:type="spellEnd"/>
      <w:r w:rsidRPr="00C67C03">
        <w:t xml:space="preserve"> </w:t>
      </w:r>
      <w:proofErr w:type="spellStart"/>
      <w:r w:rsidRPr="00C67C03">
        <w:t>tidak</w:t>
      </w:r>
      <w:proofErr w:type="spellEnd"/>
      <w:r w:rsidRPr="00C67C03">
        <w:t xml:space="preserve"> </w:t>
      </w:r>
      <w:proofErr w:type="spellStart"/>
      <w:r w:rsidRPr="00C67C03">
        <w:t>dipandang</w:t>
      </w:r>
      <w:proofErr w:type="spellEnd"/>
      <w:r w:rsidRPr="00C67C03">
        <w:t xml:space="preserve"> </w:t>
      </w:r>
      <w:proofErr w:type="spellStart"/>
      <w:r w:rsidRPr="00C67C03">
        <w:t>sebagai</w:t>
      </w:r>
      <w:proofErr w:type="spellEnd"/>
      <w:r w:rsidRPr="00C67C03">
        <w:t xml:space="preserve"> </w:t>
      </w:r>
      <w:proofErr w:type="spellStart"/>
      <w:r w:rsidRPr="00C67C03">
        <w:t>entitas</w:t>
      </w:r>
      <w:proofErr w:type="spellEnd"/>
      <w:r w:rsidRPr="00C67C03">
        <w:t xml:space="preserve"> statis yang </w:t>
      </w:r>
      <w:proofErr w:type="spellStart"/>
      <w:r w:rsidRPr="00C67C03">
        <w:t>terpisah</w:t>
      </w:r>
      <w:proofErr w:type="spellEnd"/>
      <w:r w:rsidRPr="00C67C03">
        <w:t xml:space="preserve"> </w:t>
      </w:r>
      <w:proofErr w:type="spellStart"/>
      <w:r w:rsidRPr="00C67C03">
        <w:t>dari</w:t>
      </w:r>
      <w:proofErr w:type="spellEnd"/>
      <w:r w:rsidRPr="00C67C03">
        <w:t xml:space="preserve"> </w:t>
      </w:r>
      <w:proofErr w:type="spellStart"/>
      <w:r w:rsidRPr="00C67C03">
        <w:t>konteks</w:t>
      </w:r>
      <w:proofErr w:type="spellEnd"/>
      <w:r w:rsidRPr="00C67C03">
        <w:t xml:space="preserve"> </w:t>
      </w:r>
      <w:proofErr w:type="spellStart"/>
      <w:r w:rsidRPr="00C67C03">
        <w:t>sosial</w:t>
      </w:r>
      <w:proofErr w:type="spellEnd"/>
      <w:r w:rsidRPr="00C67C03">
        <w:t xml:space="preserve">, </w:t>
      </w:r>
      <w:proofErr w:type="spellStart"/>
      <w:r w:rsidRPr="00C67C03">
        <w:t>melainkan</w:t>
      </w:r>
      <w:proofErr w:type="spellEnd"/>
      <w:r w:rsidRPr="00C67C03">
        <w:t xml:space="preserve"> </w:t>
      </w:r>
      <w:proofErr w:type="spellStart"/>
      <w:r w:rsidRPr="00C67C03">
        <w:t>sebagai</w:t>
      </w:r>
      <w:proofErr w:type="spellEnd"/>
      <w:r w:rsidRPr="00C67C03">
        <w:t xml:space="preserve"> </w:t>
      </w:r>
      <w:proofErr w:type="spellStart"/>
      <w:r w:rsidRPr="00C67C03">
        <w:t>praktik</w:t>
      </w:r>
      <w:proofErr w:type="spellEnd"/>
      <w:r w:rsidRPr="00C67C03">
        <w:t xml:space="preserve"> yang </w:t>
      </w:r>
      <w:proofErr w:type="spellStart"/>
      <w:r w:rsidRPr="00C67C03">
        <w:t>harus</w:t>
      </w:r>
      <w:proofErr w:type="spellEnd"/>
      <w:r w:rsidRPr="00C67C03">
        <w:t xml:space="preserve"> </w:t>
      </w:r>
      <w:proofErr w:type="spellStart"/>
      <w:r w:rsidRPr="00C67C03">
        <w:t>senantiasa</w:t>
      </w:r>
      <w:proofErr w:type="spellEnd"/>
      <w:r w:rsidRPr="00C67C03">
        <w:t xml:space="preserve"> </w:t>
      </w:r>
      <w:proofErr w:type="spellStart"/>
      <w:r w:rsidRPr="00C67C03">
        <w:t>relevan</w:t>
      </w:r>
      <w:proofErr w:type="spellEnd"/>
      <w:r w:rsidRPr="00C67C03">
        <w:t xml:space="preserve"> dan </w:t>
      </w:r>
      <w:proofErr w:type="spellStart"/>
      <w:r w:rsidRPr="00C67C03">
        <w:t>bermakna</w:t>
      </w:r>
      <w:proofErr w:type="spellEnd"/>
      <w:r w:rsidRPr="00C67C03">
        <w:t xml:space="preserve"> </w:t>
      </w:r>
      <w:proofErr w:type="spellStart"/>
      <w:r w:rsidRPr="00C67C03">
        <w:t>dalam</w:t>
      </w:r>
      <w:proofErr w:type="spellEnd"/>
      <w:r w:rsidRPr="00C67C03">
        <w:t xml:space="preserve"> </w:t>
      </w:r>
      <w:proofErr w:type="spellStart"/>
      <w:r w:rsidRPr="00C67C03">
        <w:t>lingkungan</w:t>
      </w:r>
      <w:proofErr w:type="spellEnd"/>
      <w:r w:rsidRPr="00C67C03">
        <w:t xml:space="preserve"> </w:t>
      </w:r>
      <w:proofErr w:type="spellStart"/>
      <w:r w:rsidRPr="00C67C03">
        <w:t>kontemporer</w:t>
      </w:r>
      <w:proofErr w:type="spellEnd"/>
      <w:r w:rsidRPr="00C67C03">
        <w:t xml:space="preserve">. </w:t>
      </w:r>
      <w:proofErr w:type="spellStart"/>
      <w:r w:rsidRPr="00C67C03">
        <w:t>Dengan</w:t>
      </w:r>
      <w:proofErr w:type="spellEnd"/>
      <w:r w:rsidRPr="00C67C03">
        <w:t xml:space="preserve"> </w:t>
      </w:r>
      <w:proofErr w:type="spellStart"/>
      <w:r w:rsidRPr="00C67C03">
        <w:t>menyesuaikan</w:t>
      </w:r>
      <w:proofErr w:type="spellEnd"/>
      <w:r w:rsidRPr="00C67C03">
        <w:t xml:space="preserve"> </w:t>
      </w:r>
      <w:proofErr w:type="spellStart"/>
      <w:r w:rsidRPr="00C67C03">
        <w:t>diri</w:t>
      </w:r>
      <w:proofErr w:type="spellEnd"/>
      <w:r w:rsidRPr="00C67C03">
        <w:t xml:space="preserve"> </w:t>
      </w:r>
      <w:proofErr w:type="spellStart"/>
      <w:r w:rsidRPr="00C67C03">
        <w:t>dengan</w:t>
      </w:r>
      <w:proofErr w:type="spellEnd"/>
      <w:r w:rsidRPr="00C67C03">
        <w:t xml:space="preserve"> </w:t>
      </w:r>
      <w:proofErr w:type="spellStart"/>
      <w:r w:rsidRPr="00C67C03">
        <w:t>karakteristik</w:t>
      </w:r>
      <w:proofErr w:type="spellEnd"/>
      <w:r w:rsidRPr="00C67C03">
        <w:t xml:space="preserve"> dan </w:t>
      </w:r>
      <w:proofErr w:type="spellStart"/>
      <w:r w:rsidRPr="00C67C03">
        <w:t>kebutuhan</w:t>
      </w:r>
      <w:proofErr w:type="spellEnd"/>
      <w:r w:rsidRPr="00C67C03">
        <w:t xml:space="preserve"> </w:t>
      </w:r>
      <w:proofErr w:type="spellStart"/>
      <w:r w:rsidRPr="00C67C03">
        <w:t>berbagai</w:t>
      </w:r>
      <w:proofErr w:type="spellEnd"/>
      <w:r w:rsidRPr="00C67C03">
        <w:t xml:space="preserve"> </w:t>
      </w:r>
      <w:proofErr w:type="spellStart"/>
      <w:r w:rsidRPr="00C67C03">
        <w:t>generasi</w:t>
      </w:r>
      <w:proofErr w:type="spellEnd"/>
      <w:r w:rsidRPr="00C67C03">
        <w:t xml:space="preserve">, </w:t>
      </w:r>
      <w:proofErr w:type="spellStart"/>
      <w:r w:rsidRPr="00C67C03">
        <w:t>gereja</w:t>
      </w:r>
      <w:proofErr w:type="spellEnd"/>
      <w:r w:rsidRPr="00C67C03">
        <w:t xml:space="preserve"> </w:t>
      </w:r>
      <w:proofErr w:type="spellStart"/>
      <w:r w:rsidRPr="00C67C03">
        <w:t>mempertahankan</w:t>
      </w:r>
      <w:proofErr w:type="spellEnd"/>
      <w:r w:rsidRPr="00C67C03">
        <w:t xml:space="preserve"> </w:t>
      </w:r>
      <w:proofErr w:type="spellStart"/>
      <w:r w:rsidRPr="00C67C03">
        <w:t>daya</w:t>
      </w:r>
      <w:proofErr w:type="spellEnd"/>
      <w:r w:rsidRPr="00C67C03">
        <w:t xml:space="preserve"> </w:t>
      </w:r>
      <w:proofErr w:type="spellStart"/>
      <w:r w:rsidRPr="00C67C03">
        <w:t>tarik</w:t>
      </w:r>
      <w:proofErr w:type="spellEnd"/>
      <w:r w:rsidRPr="00C67C03">
        <w:t xml:space="preserve"> dan </w:t>
      </w:r>
      <w:proofErr w:type="spellStart"/>
      <w:r w:rsidRPr="00C67C03">
        <w:t>kebermaknaannya</w:t>
      </w:r>
      <w:proofErr w:type="spellEnd"/>
      <w:r w:rsidRPr="00C67C03">
        <w:t xml:space="preserve">. Hal </w:t>
      </w:r>
      <w:proofErr w:type="spellStart"/>
      <w:r w:rsidRPr="00C67C03">
        <w:t>ini</w:t>
      </w:r>
      <w:proofErr w:type="spellEnd"/>
      <w:r w:rsidRPr="00C67C03">
        <w:t xml:space="preserve"> </w:t>
      </w:r>
      <w:proofErr w:type="spellStart"/>
      <w:r w:rsidRPr="00C67C03">
        <w:t>secara</w:t>
      </w:r>
      <w:proofErr w:type="spellEnd"/>
      <w:r w:rsidRPr="00C67C03">
        <w:t xml:space="preserve"> fundamental </w:t>
      </w:r>
      <w:proofErr w:type="spellStart"/>
      <w:r w:rsidRPr="00C67C03">
        <w:lastRenderedPageBreak/>
        <w:t>menegaskan</w:t>
      </w:r>
      <w:proofErr w:type="spellEnd"/>
      <w:r w:rsidRPr="00C67C03">
        <w:t xml:space="preserve"> </w:t>
      </w:r>
      <w:proofErr w:type="spellStart"/>
      <w:r w:rsidRPr="00C67C03">
        <w:t>bahwa</w:t>
      </w:r>
      <w:proofErr w:type="spellEnd"/>
      <w:r w:rsidRPr="00C67C03">
        <w:t xml:space="preserve"> </w:t>
      </w:r>
      <w:proofErr w:type="spellStart"/>
      <w:r w:rsidRPr="00C67C03">
        <w:t>adaptasi</w:t>
      </w:r>
      <w:proofErr w:type="spellEnd"/>
      <w:r w:rsidRPr="00C67C03">
        <w:t xml:space="preserve"> </w:t>
      </w:r>
      <w:proofErr w:type="spellStart"/>
      <w:r w:rsidRPr="00C67C03">
        <w:t>liturgi</w:t>
      </w:r>
      <w:proofErr w:type="spellEnd"/>
      <w:r w:rsidRPr="00C67C03">
        <w:t xml:space="preserve"> </w:t>
      </w:r>
      <w:proofErr w:type="spellStart"/>
      <w:r w:rsidRPr="00C67C03">
        <w:t>adalah</w:t>
      </w:r>
      <w:proofErr w:type="spellEnd"/>
      <w:r w:rsidRPr="00C67C03">
        <w:t xml:space="preserve"> </w:t>
      </w:r>
      <w:proofErr w:type="spellStart"/>
      <w:r w:rsidRPr="00C67C03">
        <w:t>respons</w:t>
      </w:r>
      <w:proofErr w:type="spellEnd"/>
      <w:r w:rsidRPr="00C67C03">
        <w:t xml:space="preserve"> </w:t>
      </w:r>
      <w:proofErr w:type="spellStart"/>
      <w:r w:rsidRPr="00C67C03">
        <w:t>strategis</w:t>
      </w:r>
      <w:proofErr w:type="spellEnd"/>
      <w:r w:rsidRPr="00C67C03">
        <w:t xml:space="preserve"> yang </w:t>
      </w:r>
      <w:proofErr w:type="spellStart"/>
      <w:r w:rsidRPr="00C67C03">
        <w:t>esensial</w:t>
      </w:r>
      <w:proofErr w:type="spellEnd"/>
      <w:r w:rsidRPr="00C67C03">
        <w:t xml:space="preserve"> </w:t>
      </w:r>
      <w:proofErr w:type="spellStart"/>
      <w:r w:rsidRPr="00C67C03">
        <w:t>untuk</w:t>
      </w:r>
      <w:proofErr w:type="spellEnd"/>
      <w:r w:rsidRPr="00C67C03">
        <w:t xml:space="preserve"> </w:t>
      </w:r>
      <w:proofErr w:type="spellStart"/>
      <w:r w:rsidRPr="00C67C03">
        <w:t>memastikan</w:t>
      </w:r>
      <w:proofErr w:type="spellEnd"/>
      <w:r w:rsidRPr="00C67C03">
        <w:t xml:space="preserve"> </w:t>
      </w:r>
      <w:proofErr w:type="spellStart"/>
      <w:r w:rsidRPr="00C67C03">
        <w:t>keberlanjutan</w:t>
      </w:r>
      <w:proofErr w:type="spellEnd"/>
      <w:r w:rsidRPr="00C67C03">
        <w:t xml:space="preserve"> dan </w:t>
      </w:r>
      <w:proofErr w:type="spellStart"/>
      <w:r w:rsidRPr="00C67C03">
        <w:t>vitalitas</w:t>
      </w:r>
      <w:proofErr w:type="spellEnd"/>
      <w:r w:rsidRPr="00C67C03">
        <w:t xml:space="preserve"> </w:t>
      </w:r>
      <w:proofErr w:type="spellStart"/>
      <w:r w:rsidRPr="00C67C03">
        <w:t>gereja</w:t>
      </w:r>
      <w:proofErr w:type="spellEnd"/>
      <w:r w:rsidRPr="00C67C03">
        <w:t xml:space="preserve"> di </w:t>
      </w:r>
      <w:proofErr w:type="spellStart"/>
      <w:r w:rsidRPr="00C67C03">
        <w:t>tengah</w:t>
      </w:r>
      <w:proofErr w:type="spellEnd"/>
      <w:r w:rsidRPr="00C67C03">
        <w:t xml:space="preserve"> </w:t>
      </w:r>
      <w:proofErr w:type="spellStart"/>
      <w:r w:rsidRPr="00C67C03">
        <w:t>masyarakat</w:t>
      </w:r>
      <w:proofErr w:type="spellEnd"/>
      <w:r w:rsidRPr="00C67C03">
        <w:t xml:space="preserve"> yang </w:t>
      </w:r>
      <w:proofErr w:type="spellStart"/>
      <w:r w:rsidRPr="00C67C03">
        <w:t>terus</w:t>
      </w:r>
      <w:proofErr w:type="spellEnd"/>
      <w:r w:rsidRPr="00C67C03">
        <w:t xml:space="preserve"> </w:t>
      </w:r>
      <w:proofErr w:type="spellStart"/>
      <w:r w:rsidRPr="00C67C03">
        <w:t>berubah</w:t>
      </w:r>
      <w:proofErr w:type="spellEnd"/>
      <w:r w:rsidRPr="00C67C03">
        <w:t xml:space="preserve"> dan </w:t>
      </w:r>
      <w:proofErr w:type="spellStart"/>
      <w:r w:rsidRPr="00C67C03">
        <w:t>beragam</w:t>
      </w:r>
      <w:proofErr w:type="spellEnd"/>
      <w:r w:rsidR="00CC1CDD">
        <w:rPr>
          <w:color w:val="000000"/>
        </w:rPr>
        <w:t>.</w:t>
      </w:r>
    </w:p>
    <w:p w14:paraId="6BE6C939" w14:textId="77777777" w:rsidR="00CC1CDD" w:rsidRDefault="00CC1CDD" w:rsidP="00CC1CDD">
      <w:pPr>
        <w:pStyle w:val="NormalWeb"/>
        <w:spacing w:before="0" w:beforeAutospacing="0" w:after="0" w:afterAutospacing="0" w:line="360" w:lineRule="auto"/>
        <w:ind w:left="-76" w:firstLine="796"/>
        <w:jc w:val="both"/>
        <w:rPr>
          <w:b/>
          <w:bCs/>
        </w:rPr>
      </w:pPr>
    </w:p>
    <w:p w14:paraId="0CEB7641" w14:textId="141A7A85" w:rsidR="00985C82" w:rsidRDefault="00CC1CDD" w:rsidP="00CC1CDD">
      <w:pPr>
        <w:pStyle w:val="NormalWeb"/>
        <w:numPr>
          <w:ilvl w:val="0"/>
          <w:numId w:val="6"/>
        </w:numPr>
        <w:spacing w:before="0" w:beforeAutospacing="0" w:after="0" w:afterAutospacing="0" w:line="360" w:lineRule="auto"/>
        <w:ind w:left="284"/>
        <w:jc w:val="both"/>
      </w:pPr>
      <w:proofErr w:type="spellStart"/>
      <w:r w:rsidRPr="00CC1CDD">
        <w:t>Teologi</w:t>
      </w:r>
      <w:proofErr w:type="spellEnd"/>
      <w:r w:rsidRPr="00CC1CDD">
        <w:t xml:space="preserve"> </w:t>
      </w:r>
      <w:proofErr w:type="spellStart"/>
      <w:r w:rsidRPr="00CC1CDD">
        <w:t>Eklesiologi</w:t>
      </w:r>
      <w:proofErr w:type="spellEnd"/>
      <w:r w:rsidRPr="00CC1CDD">
        <w:t xml:space="preserve"> </w:t>
      </w:r>
      <w:proofErr w:type="spellStart"/>
      <w:r w:rsidRPr="00CC1CDD">
        <w:t>Partisipatif</w:t>
      </w:r>
      <w:proofErr w:type="spellEnd"/>
    </w:p>
    <w:p w14:paraId="277453AE" w14:textId="566C4F8A" w:rsidR="00CC1CDD" w:rsidRDefault="006E1EDC" w:rsidP="00CC1CDD">
      <w:pPr>
        <w:pStyle w:val="NormalWeb"/>
        <w:spacing w:before="0" w:beforeAutospacing="0" w:after="0" w:afterAutospacing="0" w:line="360" w:lineRule="auto"/>
        <w:ind w:left="-76" w:firstLine="796"/>
        <w:jc w:val="both"/>
      </w:pPr>
      <w:r>
        <w:rPr>
          <w:noProof/>
        </w:rPr>
        <w:drawing>
          <wp:anchor distT="0" distB="0" distL="114300" distR="114300" simplePos="0" relativeHeight="251687424" behindDoc="1" locked="0" layoutInCell="0" allowOverlap="1" wp14:anchorId="143433EE" wp14:editId="6002D392">
            <wp:simplePos x="0" y="0"/>
            <wp:positionH relativeFrom="column">
              <wp:posOffset>-74141</wp:posOffset>
            </wp:positionH>
            <wp:positionV relativeFrom="paragraph">
              <wp:posOffset>258857</wp:posOffset>
            </wp:positionV>
            <wp:extent cx="5727700" cy="5727700"/>
            <wp:effectExtent l="0" t="0" r="6350" b="6350"/>
            <wp:wrapNone/>
            <wp:docPr id="372686449" name="Picture 37268644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roofErr w:type="spellStart"/>
      <w:r w:rsidR="00CC1CDD" w:rsidRPr="00C67C03">
        <w:t>Praktik</w:t>
      </w:r>
      <w:proofErr w:type="spellEnd"/>
      <w:r w:rsidR="00CC1CDD" w:rsidRPr="00C67C03">
        <w:t xml:space="preserve"> </w:t>
      </w:r>
      <w:proofErr w:type="spellStart"/>
      <w:r w:rsidR="00CC1CDD" w:rsidRPr="00C67C03">
        <w:t>liturgi</w:t>
      </w:r>
      <w:proofErr w:type="spellEnd"/>
      <w:r w:rsidR="00CC1CDD" w:rsidRPr="00C67C03">
        <w:t xml:space="preserve"> di GMIM “</w:t>
      </w:r>
      <w:proofErr w:type="spellStart"/>
      <w:r w:rsidR="00CC1CDD" w:rsidRPr="00C67C03">
        <w:t>Syalom</w:t>
      </w:r>
      <w:proofErr w:type="spellEnd"/>
      <w:r w:rsidR="00CC1CDD" w:rsidRPr="00C67C03">
        <w:t xml:space="preserve">” Lelema </w:t>
      </w:r>
      <w:proofErr w:type="spellStart"/>
      <w:r w:rsidR="00CC1CDD" w:rsidRPr="00C67C03">
        <w:t>secara</w:t>
      </w:r>
      <w:proofErr w:type="spellEnd"/>
      <w:r w:rsidR="00CC1CDD" w:rsidRPr="00C67C03">
        <w:t xml:space="preserve"> </w:t>
      </w:r>
      <w:proofErr w:type="spellStart"/>
      <w:r w:rsidR="00CC1CDD" w:rsidRPr="00C67C03">
        <w:t>kuat</w:t>
      </w:r>
      <w:proofErr w:type="spellEnd"/>
      <w:r w:rsidR="00CC1CDD" w:rsidRPr="00C67C03">
        <w:t xml:space="preserve"> </w:t>
      </w:r>
      <w:proofErr w:type="spellStart"/>
      <w:r w:rsidR="00CC1CDD" w:rsidRPr="00C67C03">
        <w:t>merefleksikan</w:t>
      </w:r>
      <w:proofErr w:type="spellEnd"/>
      <w:r w:rsidR="00CC1CDD" w:rsidRPr="00C67C03">
        <w:t xml:space="preserve"> </w:t>
      </w:r>
      <w:proofErr w:type="spellStart"/>
      <w:r w:rsidR="00CC1CDD" w:rsidRPr="00C67C03">
        <w:t>prinsip-prinsip</w:t>
      </w:r>
      <w:proofErr w:type="spellEnd"/>
      <w:r w:rsidR="00CC1CDD" w:rsidRPr="00C67C03">
        <w:t xml:space="preserve"> </w:t>
      </w:r>
      <w:proofErr w:type="spellStart"/>
      <w:r w:rsidR="00CC1CDD" w:rsidRPr="00C67C03">
        <w:t>Teologi</w:t>
      </w:r>
      <w:proofErr w:type="spellEnd"/>
      <w:r w:rsidR="00CC1CDD" w:rsidRPr="00C67C03">
        <w:t xml:space="preserve"> </w:t>
      </w:r>
      <w:proofErr w:type="spellStart"/>
      <w:r w:rsidR="00CC1CDD" w:rsidRPr="00C67C03">
        <w:t>Ekklesiologi</w:t>
      </w:r>
      <w:proofErr w:type="spellEnd"/>
      <w:r w:rsidR="00CC1CDD" w:rsidRPr="00C67C03">
        <w:t xml:space="preserve"> </w:t>
      </w:r>
      <w:proofErr w:type="spellStart"/>
      <w:r w:rsidR="00CC1CDD" w:rsidRPr="00C67C03">
        <w:t>Partisipatif</w:t>
      </w:r>
      <w:proofErr w:type="spellEnd"/>
      <w:r w:rsidR="00CC1CDD" w:rsidRPr="00C67C03">
        <w:t xml:space="preserve">. </w:t>
      </w:r>
      <w:proofErr w:type="spellStart"/>
      <w:r w:rsidR="00CC1CDD" w:rsidRPr="00C67C03">
        <w:t>Keterlibatan</w:t>
      </w:r>
      <w:proofErr w:type="spellEnd"/>
      <w:r w:rsidR="00CC1CDD" w:rsidRPr="00C67C03">
        <w:t xml:space="preserve"> </w:t>
      </w:r>
      <w:proofErr w:type="spellStart"/>
      <w:r w:rsidR="00CC1CDD" w:rsidRPr="00C67C03">
        <w:t>berbalas-balasan</w:t>
      </w:r>
      <w:proofErr w:type="spellEnd"/>
      <w:r w:rsidR="00CC1CDD" w:rsidRPr="00C67C03">
        <w:t xml:space="preserve"> </w:t>
      </w:r>
      <w:proofErr w:type="spellStart"/>
      <w:r w:rsidR="00CC1CDD" w:rsidRPr="00C67C03">
        <w:t>dalam</w:t>
      </w:r>
      <w:proofErr w:type="spellEnd"/>
      <w:r w:rsidR="00CC1CDD" w:rsidRPr="00C67C03">
        <w:t xml:space="preserve"> </w:t>
      </w:r>
      <w:proofErr w:type="spellStart"/>
      <w:r w:rsidR="00CC1CDD" w:rsidRPr="00C67C03">
        <w:t>liturgi</w:t>
      </w:r>
      <w:proofErr w:type="spellEnd"/>
      <w:r w:rsidR="00CC1CDD" w:rsidRPr="00C67C03">
        <w:t xml:space="preserve"> dan </w:t>
      </w:r>
      <w:proofErr w:type="spellStart"/>
      <w:r w:rsidR="00CC1CDD" w:rsidRPr="00C67C03">
        <w:t>partisipasi</w:t>
      </w:r>
      <w:proofErr w:type="spellEnd"/>
      <w:r w:rsidR="00CC1CDD" w:rsidRPr="00C67C03">
        <w:t xml:space="preserve"> </w:t>
      </w:r>
      <w:proofErr w:type="spellStart"/>
      <w:r w:rsidR="00CC1CDD" w:rsidRPr="00C67C03">
        <w:t>dalam</w:t>
      </w:r>
      <w:proofErr w:type="spellEnd"/>
      <w:r w:rsidR="00CC1CDD" w:rsidRPr="00C67C03">
        <w:t xml:space="preserve"> </w:t>
      </w:r>
      <w:proofErr w:type="spellStart"/>
      <w:r w:rsidR="00CC1CDD" w:rsidRPr="00C67C03">
        <w:t>berbagai</w:t>
      </w:r>
      <w:proofErr w:type="spellEnd"/>
      <w:r w:rsidR="00CC1CDD" w:rsidRPr="00C67C03">
        <w:t xml:space="preserve"> </w:t>
      </w:r>
      <w:proofErr w:type="spellStart"/>
      <w:r w:rsidR="00CC1CDD" w:rsidRPr="00C67C03">
        <w:t>prosesi</w:t>
      </w:r>
      <w:proofErr w:type="spellEnd"/>
      <w:r w:rsidR="00CC1CDD" w:rsidRPr="00C67C03">
        <w:t xml:space="preserve"> ibadah </w:t>
      </w:r>
      <w:proofErr w:type="spellStart"/>
      <w:r w:rsidR="00CC1CDD" w:rsidRPr="00C67C03">
        <w:t>secara</w:t>
      </w:r>
      <w:proofErr w:type="spellEnd"/>
      <w:r w:rsidR="00CC1CDD" w:rsidRPr="00C67C03">
        <w:t xml:space="preserve"> </w:t>
      </w:r>
      <w:proofErr w:type="spellStart"/>
      <w:r w:rsidR="00CC1CDD" w:rsidRPr="00C67C03">
        <w:t>aktif</w:t>
      </w:r>
      <w:proofErr w:type="spellEnd"/>
      <w:r w:rsidR="00CC1CDD" w:rsidRPr="00C67C03">
        <w:t xml:space="preserve"> </w:t>
      </w:r>
      <w:proofErr w:type="spellStart"/>
      <w:r w:rsidR="00CC1CDD" w:rsidRPr="00C67C03">
        <w:t>mendorong</w:t>
      </w:r>
      <w:proofErr w:type="spellEnd"/>
      <w:r w:rsidR="00CC1CDD" w:rsidRPr="00C67C03">
        <w:t xml:space="preserve"> </w:t>
      </w:r>
      <w:proofErr w:type="spellStart"/>
      <w:r w:rsidR="00CC1CDD" w:rsidRPr="00C67C03">
        <w:t>partisipasi</w:t>
      </w:r>
      <w:proofErr w:type="spellEnd"/>
      <w:r w:rsidR="00CC1CDD" w:rsidRPr="00C67C03">
        <w:t xml:space="preserve"> </w:t>
      </w:r>
      <w:proofErr w:type="spellStart"/>
      <w:r w:rsidR="00CC1CDD" w:rsidRPr="00C67C03">
        <w:t>dari</w:t>
      </w:r>
      <w:proofErr w:type="spellEnd"/>
      <w:r w:rsidR="00CC1CDD" w:rsidRPr="00C67C03">
        <w:t xml:space="preserve"> </w:t>
      </w:r>
      <w:proofErr w:type="spellStart"/>
      <w:r w:rsidR="00CC1CDD" w:rsidRPr="00C67C03">
        <w:t>setiap</w:t>
      </w:r>
      <w:proofErr w:type="spellEnd"/>
      <w:r w:rsidR="00CC1CDD" w:rsidRPr="00C67C03">
        <w:t xml:space="preserve"> </w:t>
      </w:r>
      <w:proofErr w:type="spellStart"/>
      <w:r w:rsidR="00CC1CDD" w:rsidRPr="00C67C03">
        <w:t>anggota</w:t>
      </w:r>
      <w:proofErr w:type="spellEnd"/>
      <w:r w:rsidR="00CC1CDD" w:rsidRPr="00C67C03">
        <w:t xml:space="preserve"> </w:t>
      </w:r>
      <w:proofErr w:type="spellStart"/>
      <w:r w:rsidR="00CC1CDD" w:rsidRPr="00C67C03">
        <w:t>jemaat</w:t>
      </w:r>
      <w:proofErr w:type="spellEnd"/>
      <w:r w:rsidR="00CC1CDD" w:rsidRPr="00C67C03">
        <w:t xml:space="preserve">, </w:t>
      </w:r>
      <w:proofErr w:type="spellStart"/>
      <w:r w:rsidR="00CC1CDD" w:rsidRPr="00C67C03">
        <w:t>tanpa</w:t>
      </w:r>
      <w:proofErr w:type="spellEnd"/>
      <w:r w:rsidR="00CC1CDD" w:rsidRPr="00C67C03">
        <w:t xml:space="preserve"> </w:t>
      </w:r>
      <w:proofErr w:type="spellStart"/>
      <w:r w:rsidR="00CC1CDD" w:rsidRPr="00C67C03">
        <w:t>memandang</w:t>
      </w:r>
      <w:proofErr w:type="spellEnd"/>
      <w:r w:rsidR="00CC1CDD" w:rsidRPr="00C67C03">
        <w:t xml:space="preserve"> </w:t>
      </w:r>
      <w:proofErr w:type="spellStart"/>
      <w:r w:rsidR="00CC1CDD" w:rsidRPr="00C67C03">
        <w:t>usia</w:t>
      </w:r>
      <w:proofErr w:type="spellEnd"/>
      <w:r w:rsidR="00CC1CDD" w:rsidRPr="00C67C03">
        <w:t xml:space="preserve"> </w:t>
      </w:r>
      <w:proofErr w:type="spellStart"/>
      <w:r w:rsidR="00CC1CDD" w:rsidRPr="00C67C03">
        <w:t>atau</w:t>
      </w:r>
      <w:proofErr w:type="spellEnd"/>
      <w:r w:rsidR="00CC1CDD" w:rsidRPr="00C67C03">
        <w:t xml:space="preserve"> status. Ini </w:t>
      </w:r>
      <w:proofErr w:type="spellStart"/>
      <w:r w:rsidR="00CC1CDD" w:rsidRPr="00C67C03">
        <w:t>secara</w:t>
      </w:r>
      <w:proofErr w:type="spellEnd"/>
      <w:r w:rsidR="00CC1CDD" w:rsidRPr="00C67C03">
        <w:t xml:space="preserve"> </w:t>
      </w:r>
      <w:proofErr w:type="spellStart"/>
      <w:r w:rsidR="00CC1CDD" w:rsidRPr="00C67C03">
        <w:t>tegas</w:t>
      </w:r>
      <w:proofErr w:type="spellEnd"/>
      <w:r w:rsidR="00CC1CDD" w:rsidRPr="00C67C03">
        <w:t xml:space="preserve"> </w:t>
      </w:r>
      <w:proofErr w:type="spellStart"/>
      <w:r w:rsidR="00CC1CDD" w:rsidRPr="00C67C03">
        <w:t>menegaskan</w:t>
      </w:r>
      <w:proofErr w:type="spellEnd"/>
      <w:r w:rsidR="00CC1CDD" w:rsidRPr="00C67C03">
        <w:t xml:space="preserve"> </w:t>
      </w:r>
      <w:proofErr w:type="spellStart"/>
      <w:r w:rsidR="00CC1CDD" w:rsidRPr="00C67C03">
        <w:t>bahwa</w:t>
      </w:r>
      <w:proofErr w:type="spellEnd"/>
      <w:r w:rsidR="00CC1CDD" w:rsidRPr="00C67C03">
        <w:t xml:space="preserve"> ibadah </w:t>
      </w:r>
      <w:proofErr w:type="spellStart"/>
      <w:r w:rsidR="00CC1CDD" w:rsidRPr="00C67C03">
        <w:t>adalah</w:t>
      </w:r>
      <w:proofErr w:type="spellEnd"/>
      <w:r w:rsidR="00CC1CDD" w:rsidRPr="00C67C03">
        <w:t xml:space="preserve"> </w:t>
      </w:r>
      <w:proofErr w:type="spellStart"/>
      <w:r w:rsidR="00CC1CDD" w:rsidRPr="00C67C03">
        <w:t>tanggung</w:t>
      </w:r>
      <w:proofErr w:type="spellEnd"/>
      <w:r w:rsidR="00CC1CDD" w:rsidRPr="00C67C03">
        <w:t xml:space="preserve"> </w:t>
      </w:r>
      <w:proofErr w:type="spellStart"/>
      <w:r w:rsidR="00CC1CDD" w:rsidRPr="00C67C03">
        <w:t>jawab</w:t>
      </w:r>
      <w:proofErr w:type="spellEnd"/>
      <w:r w:rsidR="00CC1CDD" w:rsidRPr="00C67C03">
        <w:t xml:space="preserve"> </w:t>
      </w:r>
      <w:proofErr w:type="spellStart"/>
      <w:r w:rsidR="00CC1CDD" w:rsidRPr="00C67C03">
        <w:t>kolektif</w:t>
      </w:r>
      <w:proofErr w:type="spellEnd"/>
      <w:r w:rsidR="00CC1CDD" w:rsidRPr="00C67C03">
        <w:t xml:space="preserve"> </w:t>
      </w:r>
      <w:proofErr w:type="spellStart"/>
      <w:r w:rsidR="00CC1CDD" w:rsidRPr="00C67C03">
        <w:t>seluruh</w:t>
      </w:r>
      <w:proofErr w:type="spellEnd"/>
      <w:r w:rsidR="00CC1CDD" w:rsidRPr="00C67C03">
        <w:t xml:space="preserve"> </w:t>
      </w:r>
      <w:proofErr w:type="spellStart"/>
      <w:r w:rsidR="00CC1CDD" w:rsidRPr="00C67C03">
        <w:t>tubuh</w:t>
      </w:r>
      <w:proofErr w:type="spellEnd"/>
      <w:r w:rsidR="00CC1CDD" w:rsidRPr="00C67C03">
        <w:t xml:space="preserve"> </w:t>
      </w:r>
      <w:proofErr w:type="spellStart"/>
      <w:r w:rsidR="00CC1CDD" w:rsidRPr="00C67C03">
        <w:t>Kristus</w:t>
      </w:r>
      <w:proofErr w:type="spellEnd"/>
      <w:r w:rsidR="00CC1CDD" w:rsidRPr="00C67C03">
        <w:t xml:space="preserve">, </w:t>
      </w:r>
      <w:proofErr w:type="spellStart"/>
      <w:r w:rsidR="00CC1CDD" w:rsidRPr="00C67C03">
        <w:t>bukan</w:t>
      </w:r>
      <w:proofErr w:type="spellEnd"/>
      <w:r w:rsidR="00CC1CDD" w:rsidRPr="00C67C03">
        <w:t xml:space="preserve"> </w:t>
      </w:r>
      <w:proofErr w:type="spellStart"/>
      <w:r w:rsidR="00CC1CDD" w:rsidRPr="00C67C03">
        <w:t>hanya</w:t>
      </w:r>
      <w:proofErr w:type="spellEnd"/>
      <w:r w:rsidR="00CC1CDD" w:rsidRPr="00C67C03">
        <w:t xml:space="preserve"> </w:t>
      </w:r>
      <w:proofErr w:type="spellStart"/>
      <w:r w:rsidR="00CC1CDD" w:rsidRPr="00C67C03">
        <w:t>tugas</w:t>
      </w:r>
      <w:proofErr w:type="spellEnd"/>
      <w:r w:rsidR="00CC1CDD" w:rsidRPr="00C67C03">
        <w:t xml:space="preserve"> </w:t>
      </w:r>
      <w:proofErr w:type="spellStart"/>
      <w:r w:rsidR="00CC1CDD" w:rsidRPr="00C67C03">
        <w:t>pemimpin</w:t>
      </w:r>
      <w:proofErr w:type="spellEnd"/>
      <w:r w:rsidR="00CC1CDD" w:rsidRPr="00C67C03">
        <w:t xml:space="preserve"> </w:t>
      </w:r>
      <w:proofErr w:type="spellStart"/>
      <w:r w:rsidR="00CC1CDD" w:rsidRPr="00C67C03">
        <w:t>liturgi</w:t>
      </w:r>
      <w:proofErr w:type="spellEnd"/>
      <w:r w:rsidR="00CC1CDD" w:rsidRPr="00C67C03">
        <w:t xml:space="preserve"> </w:t>
      </w:r>
      <w:proofErr w:type="spellStart"/>
      <w:r w:rsidR="00CC1CDD" w:rsidRPr="00C67C03">
        <w:t>atau</w:t>
      </w:r>
      <w:proofErr w:type="spellEnd"/>
      <w:r w:rsidR="00CC1CDD" w:rsidRPr="00C67C03">
        <w:t xml:space="preserve"> </w:t>
      </w:r>
      <w:proofErr w:type="spellStart"/>
      <w:r w:rsidR="00CC1CDD" w:rsidRPr="00C67C03">
        <w:t>kelompok</w:t>
      </w:r>
      <w:proofErr w:type="spellEnd"/>
      <w:r w:rsidR="00CC1CDD" w:rsidRPr="00C67C03">
        <w:t xml:space="preserve"> </w:t>
      </w:r>
      <w:proofErr w:type="spellStart"/>
      <w:r w:rsidR="00CC1CDD" w:rsidRPr="00C67C03">
        <w:t>tertentu</w:t>
      </w:r>
      <w:proofErr w:type="spellEnd"/>
      <w:r w:rsidR="00CC1CDD" w:rsidRPr="00C67C03">
        <w:t xml:space="preserve">. </w:t>
      </w:r>
      <w:proofErr w:type="spellStart"/>
      <w:r w:rsidR="00CC1CDD" w:rsidRPr="00C67C03">
        <w:t>Setiap</w:t>
      </w:r>
      <w:proofErr w:type="spellEnd"/>
      <w:r w:rsidR="00CC1CDD" w:rsidRPr="00C67C03">
        <w:t xml:space="preserve"> </w:t>
      </w:r>
      <w:proofErr w:type="spellStart"/>
      <w:r w:rsidR="00CC1CDD" w:rsidRPr="00C67C03">
        <w:t>generasi</w:t>
      </w:r>
      <w:proofErr w:type="spellEnd"/>
      <w:r w:rsidR="00CC1CDD" w:rsidRPr="00C67C03">
        <w:t xml:space="preserve"> </w:t>
      </w:r>
      <w:proofErr w:type="spellStart"/>
      <w:r w:rsidR="00CC1CDD" w:rsidRPr="00C67C03">
        <w:t>diberi</w:t>
      </w:r>
      <w:proofErr w:type="spellEnd"/>
      <w:r w:rsidR="00CC1CDD" w:rsidRPr="00C67C03">
        <w:t xml:space="preserve"> </w:t>
      </w:r>
      <w:proofErr w:type="spellStart"/>
      <w:r w:rsidR="00CC1CDD" w:rsidRPr="00C67C03">
        <w:t>ruang</w:t>
      </w:r>
      <w:proofErr w:type="spellEnd"/>
      <w:r w:rsidR="00CC1CDD" w:rsidRPr="00C67C03">
        <w:t xml:space="preserve"> dan </w:t>
      </w:r>
      <w:proofErr w:type="spellStart"/>
      <w:r w:rsidR="00CC1CDD" w:rsidRPr="00C67C03">
        <w:t>kesempatan</w:t>
      </w:r>
      <w:proofErr w:type="spellEnd"/>
      <w:r w:rsidR="00CC1CDD" w:rsidRPr="00C67C03">
        <w:t xml:space="preserve"> </w:t>
      </w:r>
      <w:proofErr w:type="spellStart"/>
      <w:r w:rsidR="00CC1CDD" w:rsidRPr="00C67C03">
        <w:t>untuk</w:t>
      </w:r>
      <w:proofErr w:type="spellEnd"/>
      <w:r w:rsidR="00CC1CDD" w:rsidRPr="00C67C03">
        <w:t xml:space="preserve"> </w:t>
      </w:r>
      <w:proofErr w:type="spellStart"/>
      <w:r w:rsidR="00CC1CDD" w:rsidRPr="00C67C03">
        <w:t>berkontribusi</w:t>
      </w:r>
      <w:proofErr w:type="spellEnd"/>
      <w:r w:rsidR="00CC1CDD" w:rsidRPr="00C67C03">
        <w:t xml:space="preserve">, yang pada </w:t>
      </w:r>
      <w:proofErr w:type="spellStart"/>
      <w:r w:rsidR="00CC1CDD" w:rsidRPr="00C67C03">
        <w:t>gilirannya</w:t>
      </w:r>
      <w:proofErr w:type="spellEnd"/>
      <w:r w:rsidR="00CC1CDD" w:rsidRPr="00C67C03">
        <w:t xml:space="preserve"> </w:t>
      </w:r>
      <w:proofErr w:type="spellStart"/>
      <w:r w:rsidR="00CC1CDD" w:rsidRPr="00C67C03">
        <w:t>memperkuat</w:t>
      </w:r>
      <w:proofErr w:type="spellEnd"/>
      <w:r w:rsidR="00CC1CDD" w:rsidRPr="00C67C03">
        <w:t xml:space="preserve"> rasa </w:t>
      </w:r>
      <w:proofErr w:type="spellStart"/>
      <w:r w:rsidR="00CC1CDD" w:rsidRPr="00C67C03">
        <w:t>kepemilikan</w:t>
      </w:r>
      <w:proofErr w:type="spellEnd"/>
      <w:r w:rsidR="00CC1CDD" w:rsidRPr="00C67C03">
        <w:t xml:space="preserve"> dan </w:t>
      </w:r>
      <w:proofErr w:type="spellStart"/>
      <w:r w:rsidR="00CC1CDD" w:rsidRPr="00C67C03">
        <w:t>identitas</w:t>
      </w:r>
      <w:proofErr w:type="spellEnd"/>
      <w:r w:rsidR="00CC1CDD" w:rsidRPr="00C67C03">
        <w:t xml:space="preserve"> </w:t>
      </w:r>
      <w:proofErr w:type="spellStart"/>
      <w:r w:rsidR="00CC1CDD" w:rsidRPr="00C67C03">
        <w:t>mereka</w:t>
      </w:r>
      <w:proofErr w:type="spellEnd"/>
      <w:r w:rsidR="00CC1CDD" w:rsidRPr="00C67C03">
        <w:t xml:space="preserve"> </w:t>
      </w:r>
      <w:proofErr w:type="spellStart"/>
      <w:r w:rsidR="00CC1CDD" w:rsidRPr="00C67C03">
        <w:t>sebagai</w:t>
      </w:r>
      <w:proofErr w:type="spellEnd"/>
      <w:r w:rsidR="00CC1CDD" w:rsidRPr="00C67C03">
        <w:t xml:space="preserve"> </w:t>
      </w:r>
      <w:proofErr w:type="spellStart"/>
      <w:r w:rsidR="00CC1CDD" w:rsidRPr="00C67C03">
        <w:t>bagian</w:t>
      </w:r>
      <w:proofErr w:type="spellEnd"/>
      <w:r w:rsidR="00CC1CDD" w:rsidRPr="00C67C03">
        <w:t xml:space="preserve"> integral </w:t>
      </w:r>
      <w:proofErr w:type="spellStart"/>
      <w:r w:rsidR="00CC1CDD" w:rsidRPr="00C67C03">
        <w:t>dari</w:t>
      </w:r>
      <w:proofErr w:type="spellEnd"/>
      <w:r w:rsidR="00CC1CDD" w:rsidRPr="00C67C03">
        <w:t xml:space="preserve"> </w:t>
      </w:r>
      <w:proofErr w:type="spellStart"/>
      <w:r w:rsidR="00CC1CDD" w:rsidRPr="00C67C03">
        <w:t>gereja</w:t>
      </w:r>
      <w:proofErr w:type="spellEnd"/>
      <w:r w:rsidR="00CC1CDD" w:rsidRPr="00C67C03">
        <w:t xml:space="preserve">. </w:t>
      </w:r>
      <w:proofErr w:type="spellStart"/>
      <w:r w:rsidR="00CC1CDD" w:rsidRPr="00C67C03">
        <w:t>Liturgi</w:t>
      </w:r>
      <w:proofErr w:type="spellEnd"/>
      <w:r w:rsidR="00CC1CDD" w:rsidRPr="00C67C03">
        <w:t xml:space="preserve"> </w:t>
      </w:r>
      <w:proofErr w:type="spellStart"/>
      <w:r w:rsidR="00CC1CDD" w:rsidRPr="00C67C03">
        <w:t>adaptif</w:t>
      </w:r>
      <w:proofErr w:type="spellEnd"/>
      <w:r w:rsidR="00CC1CDD" w:rsidRPr="00C67C03">
        <w:t xml:space="preserve"> di </w:t>
      </w:r>
      <w:proofErr w:type="spellStart"/>
      <w:r w:rsidR="00CC1CDD" w:rsidRPr="00C67C03">
        <w:t>sini</w:t>
      </w:r>
      <w:proofErr w:type="spellEnd"/>
      <w:r w:rsidR="00CC1CDD" w:rsidRPr="00C67C03">
        <w:t xml:space="preserve"> </w:t>
      </w:r>
      <w:proofErr w:type="spellStart"/>
      <w:r w:rsidR="00CC1CDD" w:rsidRPr="00C67C03">
        <w:t>menjadi</w:t>
      </w:r>
      <w:proofErr w:type="spellEnd"/>
      <w:r w:rsidR="00CC1CDD" w:rsidRPr="00C67C03">
        <w:t xml:space="preserve"> </w:t>
      </w:r>
      <w:proofErr w:type="spellStart"/>
      <w:r w:rsidR="00CC1CDD" w:rsidRPr="00C67C03">
        <w:t>ekspresi</w:t>
      </w:r>
      <w:proofErr w:type="spellEnd"/>
      <w:r w:rsidR="00CC1CDD" w:rsidRPr="00C67C03">
        <w:t xml:space="preserve"> </w:t>
      </w:r>
      <w:proofErr w:type="spellStart"/>
      <w:r w:rsidR="00CC1CDD" w:rsidRPr="00C67C03">
        <w:t>konkret</w:t>
      </w:r>
      <w:proofErr w:type="spellEnd"/>
      <w:r w:rsidR="00CC1CDD" w:rsidRPr="00C67C03">
        <w:t xml:space="preserve"> </w:t>
      </w:r>
      <w:proofErr w:type="spellStart"/>
      <w:r w:rsidR="00CC1CDD" w:rsidRPr="00C67C03">
        <w:t>dari</w:t>
      </w:r>
      <w:proofErr w:type="spellEnd"/>
      <w:r w:rsidR="00CC1CDD" w:rsidRPr="00C67C03">
        <w:t xml:space="preserve"> </w:t>
      </w:r>
      <w:proofErr w:type="spellStart"/>
      <w:r w:rsidR="00CC1CDD" w:rsidRPr="00C67C03">
        <w:t>gereja</w:t>
      </w:r>
      <w:proofErr w:type="spellEnd"/>
      <w:r w:rsidR="00CC1CDD" w:rsidRPr="00C67C03">
        <w:t xml:space="preserve"> </w:t>
      </w:r>
      <w:proofErr w:type="spellStart"/>
      <w:r w:rsidR="00CC1CDD" w:rsidRPr="00C67C03">
        <w:t>sebagai</w:t>
      </w:r>
      <w:proofErr w:type="spellEnd"/>
      <w:r w:rsidR="00CC1CDD" w:rsidRPr="00C67C03">
        <w:t xml:space="preserve"> </w:t>
      </w:r>
      <w:proofErr w:type="spellStart"/>
      <w:r w:rsidR="00CC1CDD" w:rsidRPr="00C67C03">
        <w:t>komunitas</w:t>
      </w:r>
      <w:proofErr w:type="spellEnd"/>
      <w:r w:rsidR="00CC1CDD" w:rsidRPr="00C67C03">
        <w:t xml:space="preserve"> yang </w:t>
      </w:r>
      <w:proofErr w:type="spellStart"/>
      <w:r w:rsidR="00CC1CDD" w:rsidRPr="00C67C03">
        <w:t>dinamis</w:t>
      </w:r>
      <w:proofErr w:type="spellEnd"/>
      <w:r w:rsidR="00CC1CDD" w:rsidRPr="00C67C03">
        <w:t xml:space="preserve"> dan </w:t>
      </w:r>
      <w:proofErr w:type="spellStart"/>
      <w:r w:rsidR="00CC1CDD" w:rsidRPr="00C67C03">
        <w:t>hidup</w:t>
      </w:r>
      <w:proofErr w:type="spellEnd"/>
      <w:r w:rsidR="00CC1CDD" w:rsidRPr="00C67C03">
        <w:t xml:space="preserve">, di mana </w:t>
      </w:r>
      <w:proofErr w:type="spellStart"/>
      <w:r w:rsidR="00CC1CDD" w:rsidRPr="00C67C03">
        <w:t>setiap</w:t>
      </w:r>
      <w:proofErr w:type="spellEnd"/>
      <w:r w:rsidR="00CC1CDD" w:rsidRPr="00C67C03">
        <w:t xml:space="preserve"> </w:t>
      </w:r>
      <w:proofErr w:type="spellStart"/>
      <w:r w:rsidR="00CC1CDD" w:rsidRPr="00C67C03">
        <w:t>pribadi</w:t>
      </w:r>
      <w:proofErr w:type="spellEnd"/>
      <w:r w:rsidR="00CC1CDD" w:rsidRPr="00C67C03">
        <w:t xml:space="preserve"> </w:t>
      </w:r>
      <w:proofErr w:type="spellStart"/>
      <w:r w:rsidR="00CC1CDD" w:rsidRPr="00C67C03">
        <w:t>memiliki</w:t>
      </w:r>
      <w:proofErr w:type="spellEnd"/>
      <w:r w:rsidR="00CC1CDD" w:rsidRPr="00C67C03">
        <w:t xml:space="preserve"> </w:t>
      </w:r>
      <w:proofErr w:type="spellStart"/>
      <w:r w:rsidR="00CC1CDD" w:rsidRPr="00C67C03">
        <w:t>peran</w:t>
      </w:r>
      <w:proofErr w:type="spellEnd"/>
      <w:r w:rsidR="00CC1CDD" w:rsidRPr="00C67C03">
        <w:t xml:space="preserve"> </w:t>
      </w:r>
      <w:proofErr w:type="spellStart"/>
      <w:r w:rsidR="00CC1CDD" w:rsidRPr="00C67C03">
        <w:t>berharga</w:t>
      </w:r>
      <w:proofErr w:type="spellEnd"/>
      <w:r w:rsidR="00CC1CDD" w:rsidRPr="00C67C03">
        <w:t xml:space="preserve"> </w:t>
      </w:r>
      <w:proofErr w:type="spellStart"/>
      <w:r w:rsidR="00CC1CDD" w:rsidRPr="00C67C03">
        <w:t>dalam</w:t>
      </w:r>
      <w:proofErr w:type="spellEnd"/>
      <w:r w:rsidR="00CC1CDD" w:rsidRPr="00C67C03">
        <w:t xml:space="preserve"> </w:t>
      </w:r>
      <w:proofErr w:type="spellStart"/>
      <w:r w:rsidR="00CC1CDD" w:rsidRPr="00C67C03">
        <w:t>persekutuan</w:t>
      </w:r>
      <w:proofErr w:type="spellEnd"/>
      <w:r w:rsidR="00CC1CDD" w:rsidRPr="00C67C03">
        <w:t xml:space="preserve"> </w:t>
      </w:r>
      <w:proofErr w:type="spellStart"/>
      <w:r w:rsidR="00CC1CDD" w:rsidRPr="00C67C03">
        <w:t>dengan</w:t>
      </w:r>
      <w:proofErr w:type="spellEnd"/>
      <w:r w:rsidR="00CC1CDD" w:rsidRPr="00C67C03">
        <w:t xml:space="preserve"> Allah dan </w:t>
      </w:r>
      <w:proofErr w:type="spellStart"/>
      <w:r w:rsidR="00CC1CDD" w:rsidRPr="00C67C03">
        <w:t>sesama</w:t>
      </w:r>
      <w:proofErr w:type="spellEnd"/>
      <w:r w:rsidR="00CC1CDD" w:rsidRPr="00C67C03">
        <w:t xml:space="preserve">, </w:t>
      </w:r>
      <w:proofErr w:type="spellStart"/>
      <w:r w:rsidR="00CC1CDD" w:rsidRPr="00C67C03">
        <w:t>mewujudkan</w:t>
      </w:r>
      <w:proofErr w:type="spellEnd"/>
      <w:r w:rsidR="00CC1CDD" w:rsidRPr="00C67C03">
        <w:t xml:space="preserve"> </w:t>
      </w:r>
      <w:proofErr w:type="spellStart"/>
      <w:r w:rsidR="00CC1CDD" w:rsidRPr="00C67C03">
        <w:t>gereja</w:t>
      </w:r>
      <w:proofErr w:type="spellEnd"/>
      <w:r w:rsidR="00CC1CDD" w:rsidRPr="00C67C03">
        <w:t xml:space="preserve"> </w:t>
      </w:r>
      <w:proofErr w:type="spellStart"/>
      <w:r w:rsidR="00CC1CDD" w:rsidRPr="00C67C03">
        <w:t>sebagai</w:t>
      </w:r>
      <w:proofErr w:type="spellEnd"/>
      <w:r w:rsidR="00CC1CDD" w:rsidRPr="00C67C03">
        <w:t xml:space="preserve"> </w:t>
      </w:r>
      <w:proofErr w:type="spellStart"/>
      <w:r w:rsidR="00CC1CDD" w:rsidRPr="00C67C03">
        <w:t>persekutuan</w:t>
      </w:r>
      <w:proofErr w:type="spellEnd"/>
      <w:r w:rsidR="00CC1CDD" w:rsidRPr="00C67C03">
        <w:t xml:space="preserve"> yang </w:t>
      </w:r>
      <w:proofErr w:type="spellStart"/>
      <w:r w:rsidR="00CC1CDD" w:rsidRPr="00C67C03">
        <w:t>aktif</w:t>
      </w:r>
      <w:proofErr w:type="spellEnd"/>
      <w:r w:rsidR="00CC1CDD" w:rsidRPr="00C67C03">
        <w:t xml:space="preserve"> dan </w:t>
      </w:r>
      <w:proofErr w:type="spellStart"/>
      <w:r w:rsidR="00CC1CDD" w:rsidRPr="00C67C03">
        <w:t>inklusif</w:t>
      </w:r>
      <w:proofErr w:type="spellEnd"/>
      <w:r w:rsidR="00CC1CDD" w:rsidRPr="00C67C03">
        <w:t xml:space="preserve">. </w:t>
      </w:r>
      <w:proofErr w:type="spellStart"/>
      <w:r w:rsidR="00CC1CDD" w:rsidRPr="0042046A">
        <w:t>sejalan</w:t>
      </w:r>
      <w:proofErr w:type="spellEnd"/>
      <w:r w:rsidR="00CC1CDD" w:rsidRPr="0042046A">
        <w:t xml:space="preserve"> </w:t>
      </w:r>
      <w:proofErr w:type="spellStart"/>
      <w:r w:rsidR="00CC1CDD" w:rsidRPr="0042046A">
        <w:t>dengan</w:t>
      </w:r>
      <w:proofErr w:type="spellEnd"/>
      <w:r w:rsidR="00CC1CDD" w:rsidRPr="0042046A">
        <w:t xml:space="preserve"> </w:t>
      </w:r>
      <w:proofErr w:type="spellStart"/>
      <w:r w:rsidR="00CC1CDD" w:rsidRPr="0042046A">
        <w:t>pemikiran</w:t>
      </w:r>
      <w:proofErr w:type="spellEnd"/>
      <w:r w:rsidR="00CC1CDD" w:rsidRPr="0042046A">
        <w:t xml:space="preserve"> </w:t>
      </w:r>
      <w:proofErr w:type="spellStart"/>
      <w:r w:rsidR="00CC1CDD" w:rsidRPr="0042046A">
        <w:t>Zizioulas</w:t>
      </w:r>
      <w:proofErr w:type="spellEnd"/>
      <w:r w:rsidR="00CC1CDD" w:rsidRPr="0042046A">
        <w:t xml:space="preserve"> (1985) </w:t>
      </w:r>
      <w:proofErr w:type="spellStart"/>
      <w:r w:rsidR="00CC1CDD" w:rsidRPr="0042046A">
        <w:t>tentang</w:t>
      </w:r>
      <w:proofErr w:type="spellEnd"/>
      <w:r w:rsidR="00CC1CDD" w:rsidRPr="0042046A">
        <w:t xml:space="preserve"> </w:t>
      </w:r>
      <w:proofErr w:type="spellStart"/>
      <w:r w:rsidR="00CC1CDD" w:rsidRPr="0042046A">
        <w:t>gereja</w:t>
      </w:r>
      <w:proofErr w:type="spellEnd"/>
      <w:r w:rsidR="00CC1CDD" w:rsidRPr="0042046A">
        <w:t xml:space="preserve"> </w:t>
      </w:r>
      <w:proofErr w:type="spellStart"/>
      <w:r w:rsidR="00CC1CDD" w:rsidRPr="0042046A">
        <w:t>sebagai</w:t>
      </w:r>
      <w:proofErr w:type="spellEnd"/>
      <w:r w:rsidR="00CC1CDD" w:rsidRPr="0042046A">
        <w:t xml:space="preserve"> </w:t>
      </w:r>
      <w:proofErr w:type="spellStart"/>
      <w:r w:rsidR="00CC1CDD" w:rsidRPr="0042046A">
        <w:t>persekutuan</w:t>
      </w:r>
      <w:proofErr w:type="spellEnd"/>
      <w:r w:rsidR="00CC1CDD" w:rsidRPr="0042046A">
        <w:t xml:space="preserve">. </w:t>
      </w:r>
      <w:proofErr w:type="spellStart"/>
      <w:r w:rsidR="00CC1CDD" w:rsidRPr="0042046A">
        <w:t>Liturgi</w:t>
      </w:r>
      <w:proofErr w:type="spellEnd"/>
      <w:r w:rsidR="00CC1CDD" w:rsidRPr="0042046A">
        <w:t xml:space="preserve"> </w:t>
      </w:r>
      <w:proofErr w:type="spellStart"/>
      <w:r w:rsidR="00CC1CDD" w:rsidRPr="0042046A">
        <w:t>adaptif</w:t>
      </w:r>
      <w:proofErr w:type="spellEnd"/>
      <w:r w:rsidR="00CC1CDD" w:rsidRPr="0042046A">
        <w:t xml:space="preserve"> di </w:t>
      </w:r>
      <w:proofErr w:type="spellStart"/>
      <w:r w:rsidR="00CC1CDD" w:rsidRPr="0042046A">
        <w:t>sini</w:t>
      </w:r>
      <w:proofErr w:type="spellEnd"/>
      <w:r w:rsidR="00CC1CDD" w:rsidRPr="0042046A">
        <w:t xml:space="preserve"> </w:t>
      </w:r>
      <w:proofErr w:type="spellStart"/>
      <w:r w:rsidR="00CC1CDD" w:rsidRPr="0042046A">
        <w:t>menjadi</w:t>
      </w:r>
      <w:proofErr w:type="spellEnd"/>
      <w:r w:rsidR="00CC1CDD" w:rsidRPr="0042046A">
        <w:t xml:space="preserve"> </w:t>
      </w:r>
      <w:proofErr w:type="spellStart"/>
      <w:r w:rsidR="00CC1CDD" w:rsidRPr="0042046A">
        <w:t>ekspresi</w:t>
      </w:r>
      <w:proofErr w:type="spellEnd"/>
      <w:r w:rsidR="00CC1CDD" w:rsidRPr="0042046A">
        <w:t xml:space="preserve"> </w:t>
      </w:r>
      <w:proofErr w:type="spellStart"/>
      <w:r w:rsidR="00CC1CDD" w:rsidRPr="0042046A">
        <w:t>konkret</w:t>
      </w:r>
      <w:proofErr w:type="spellEnd"/>
      <w:r w:rsidR="00CC1CDD" w:rsidRPr="0042046A">
        <w:t xml:space="preserve"> </w:t>
      </w:r>
      <w:proofErr w:type="spellStart"/>
      <w:r w:rsidR="00CC1CDD" w:rsidRPr="0042046A">
        <w:t>dari</w:t>
      </w:r>
      <w:proofErr w:type="spellEnd"/>
      <w:r w:rsidR="00CC1CDD" w:rsidRPr="0042046A">
        <w:t xml:space="preserve"> </w:t>
      </w:r>
      <w:proofErr w:type="spellStart"/>
      <w:r w:rsidR="00CC1CDD" w:rsidRPr="0042046A">
        <w:t>gereja</w:t>
      </w:r>
      <w:proofErr w:type="spellEnd"/>
      <w:r w:rsidR="00CC1CDD" w:rsidRPr="0042046A">
        <w:t xml:space="preserve"> </w:t>
      </w:r>
      <w:proofErr w:type="spellStart"/>
      <w:r w:rsidR="00CC1CDD" w:rsidRPr="0042046A">
        <w:t>sebagai</w:t>
      </w:r>
      <w:proofErr w:type="spellEnd"/>
      <w:r w:rsidR="00CC1CDD" w:rsidRPr="0042046A">
        <w:t xml:space="preserve"> </w:t>
      </w:r>
      <w:proofErr w:type="spellStart"/>
      <w:r w:rsidR="00CC1CDD" w:rsidRPr="0042046A">
        <w:t>komunitas</w:t>
      </w:r>
      <w:proofErr w:type="spellEnd"/>
      <w:r w:rsidR="00CC1CDD" w:rsidRPr="0042046A">
        <w:t xml:space="preserve"> yang </w:t>
      </w:r>
      <w:proofErr w:type="spellStart"/>
      <w:r w:rsidR="00CC1CDD" w:rsidRPr="0042046A">
        <w:t>dinamis</w:t>
      </w:r>
      <w:proofErr w:type="spellEnd"/>
      <w:r w:rsidR="00CC1CDD" w:rsidRPr="0042046A">
        <w:t xml:space="preserve"> dan </w:t>
      </w:r>
      <w:proofErr w:type="spellStart"/>
      <w:r w:rsidR="00CC1CDD" w:rsidRPr="0042046A">
        <w:t>hidup</w:t>
      </w:r>
      <w:proofErr w:type="spellEnd"/>
      <w:r w:rsidR="00CC1CDD" w:rsidRPr="0042046A">
        <w:t xml:space="preserve">, di mana </w:t>
      </w:r>
      <w:proofErr w:type="spellStart"/>
      <w:r w:rsidR="00CC1CDD" w:rsidRPr="0042046A">
        <w:t>setiap</w:t>
      </w:r>
      <w:proofErr w:type="spellEnd"/>
      <w:r w:rsidR="00CC1CDD" w:rsidRPr="0042046A">
        <w:t xml:space="preserve"> </w:t>
      </w:r>
      <w:proofErr w:type="spellStart"/>
      <w:r w:rsidR="00CC1CDD" w:rsidRPr="0042046A">
        <w:t>pribadi</w:t>
      </w:r>
      <w:proofErr w:type="spellEnd"/>
      <w:r w:rsidR="00CC1CDD" w:rsidRPr="0042046A">
        <w:t xml:space="preserve"> </w:t>
      </w:r>
      <w:proofErr w:type="spellStart"/>
      <w:r w:rsidR="00CC1CDD" w:rsidRPr="0042046A">
        <w:t>memiliki</w:t>
      </w:r>
      <w:proofErr w:type="spellEnd"/>
      <w:r w:rsidR="00CC1CDD" w:rsidRPr="0042046A">
        <w:t xml:space="preserve"> </w:t>
      </w:r>
      <w:proofErr w:type="spellStart"/>
      <w:r w:rsidR="00CC1CDD" w:rsidRPr="0042046A">
        <w:t>peran</w:t>
      </w:r>
      <w:proofErr w:type="spellEnd"/>
      <w:r w:rsidR="00CC1CDD" w:rsidRPr="0042046A">
        <w:t xml:space="preserve"> </w:t>
      </w:r>
      <w:proofErr w:type="spellStart"/>
      <w:r w:rsidR="00CC1CDD" w:rsidRPr="0042046A">
        <w:t>berharga</w:t>
      </w:r>
      <w:proofErr w:type="spellEnd"/>
      <w:r w:rsidR="00CC1CDD" w:rsidRPr="0042046A">
        <w:t xml:space="preserve"> </w:t>
      </w:r>
      <w:proofErr w:type="spellStart"/>
      <w:r w:rsidR="00CC1CDD" w:rsidRPr="0042046A">
        <w:t>dalam</w:t>
      </w:r>
      <w:proofErr w:type="spellEnd"/>
      <w:r w:rsidR="00CC1CDD" w:rsidRPr="0042046A">
        <w:t xml:space="preserve"> </w:t>
      </w:r>
      <w:proofErr w:type="spellStart"/>
      <w:r w:rsidR="00CC1CDD" w:rsidRPr="0042046A">
        <w:t>persekutuan</w:t>
      </w:r>
      <w:proofErr w:type="spellEnd"/>
      <w:r w:rsidR="00CC1CDD" w:rsidRPr="0042046A">
        <w:t xml:space="preserve"> </w:t>
      </w:r>
      <w:proofErr w:type="spellStart"/>
      <w:r w:rsidR="00CC1CDD" w:rsidRPr="0042046A">
        <w:t>dengan</w:t>
      </w:r>
      <w:proofErr w:type="spellEnd"/>
      <w:r w:rsidR="00CC1CDD" w:rsidRPr="0042046A">
        <w:t xml:space="preserve"> Allah dan </w:t>
      </w:r>
      <w:proofErr w:type="spellStart"/>
      <w:r w:rsidR="00CC1CDD" w:rsidRPr="0042046A">
        <w:t>sesama</w:t>
      </w:r>
      <w:proofErr w:type="spellEnd"/>
      <w:r w:rsidR="00CC1CDD" w:rsidRPr="0042046A">
        <w:t xml:space="preserve">, </w:t>
      </w:r>
      <w:proofErr w:type="spellStart"/>
      <w:r w:rsidR="00CC1CDD" w:rsidRPr="0042046A">
        <w:t>mewujudkan</w:t>
      </w:r>
      <w:proofErr w:type="spellEnd"/>
      <w:r w:rsidR="00CC1CDD" w:rsidRPr="0042046A">
        <w:t xml:space="preserve"> </w:t>
      </w:r>
      <w:proofErr w:type="spellStart"/>
      <w:r w:rsidR="00CC1CDD" w:rsidRPr="0042046A">
        <w:t>gereja</w:t>
      </w:r>
      <w:proofErr w:type="spellEnd"/>
      <w:r w:rsidR="00CC1CDD" w:rsidRPr="0042046A">
        <w:t xml:space="preserve"> </w:t>
      </w:r>
      <w:proofErr w:type="spellStart"/>
      <w:r w:rsidR="00CC1CDD" w:rsidRPr="0042046A">
        <w:t>sebagai</w:t>
      </w:r>
      <w:proofErr w:type="spellEnd"/>
      <w:r w:rsidR="00CC1CDD" w:rsidRPr="0042046A">
        <w:t xml:space="preserve"> </w:t>
      </w:r>
      <w:proofErr w:type="spellStart"/>
      <w:r w:rsidR="00CC1CDD" w:rsidRPr="0042046A">
        <w:t>persekutuan</w:t>
      </w:r>
      <w:proofErr w:type="spellEnd"/>
      <w:r w:rsidR="00CC1CDD" w:rsidRPr="0042046A">
        <w:t xml:space="preserve"> yang </w:t>
      </w:r>
      <w:proofErr w:type="spellStart"/>
      <w:r w:rsidR="00CC1CDD" w:rsidRPr="0042046A">
        <w:t>aktif</w:t>
      </w:r>
      <w:proofErr w:type="spellEnd"/>
      <w:r w:rsidR="00CC1CDD" w:rsidRPr="0042046A">
        <w:t xml:space="preserve"> dan </w:t>
      </w:r>
      <w:proofErr w:type="spellStart"/>
      <w:r w:rsidR="00CC1CDD" w:rsidRPr="0042046A">
        <w:t>inklusif</w:t>
      </w:r>
      <w:proofErr w:type="spellEnd"/>
      <w:r w:rsidR="00CC1CDD">
        <w:t>.</w:t>
      </w:r>
    </w:p>
    <w:p w14:paraId="17CD48D8" w14:textId="7DCF4190" w:rsidR="00CC1CDD" w:rsidRDefault="00CC1CDD" w:rsidP="00CC1CDD">
      <w:pPr>
        <w:pStyle w:val="NormalWeb"/>
        <w:spacing w:before="0" w:beforeAutospacing="0" w:after="0" w:afterAutospacing="0" w:line="360" w:lineRule="auto"/>
        <w:jc w:val="both"/>
      </w:pPr>
    </w:p>
    <w:p w14:paraId="44A48225" w14:textId="5DA86D56" w:rsidR="00CC1CDD" w:rsidRDefault="00CC1CDD" w:rsidP="00CC1CDD">
      <w:pPr>
        <w:pStyle w:val="NormalWeb"/>
        <w:numPr>
          <w:ilvl w:val="0"/>
          <w:numId w:val="6"/>
        </w:numPr>
        <w:spacing w:before="0" w:beforeAutospacing="0" w:after="0" w:afterAutospacing="0" w:line="360" w:lineRule="auto"/>
        <w:ind w:left="284"/>
        <w:jc w:val="both"/>
      </w:pPr>
      <w:proofErr w:type="spellStart"/>
      <w:r w:rsidRPr="00CC1CDD">
        <w:t>Prinsip</w:t>
      </w:r>
      <w:proofErr w:type="spellEnd"/>
      <w:r w:rsidRPr="00CC1CDD">
        <w:t xml:space="preserve"> </w:t>
      </w:r>
      <w:proofErr w:type="spellStart"/>
      <w:r w:rsidRPr="00CC1CDD">
        <w:t>Kesatuan</w:t>
      </w:r>
      <w:proofErr w:type="spellEnd"/>
      <w:r w:rsidRPr="00CC1CDD">
        <w:t xml:space="preserve"> </w:t>
      </w:r>
      <w:proofErr w:type="spellStart"/>
      <w:r w:rsidRPr="00CC1CDD">
        <w:t>dalam</w:t>
      </w:r>
      <w:proofErr w:type="spellEnd"/>
      <w:r w:rsidRPr="00CC1CDD">
        <w:t xml:space="preserve"> </w:t>
      </w:r>
      <w:proofErr w:type="spellStart"/>
      <w:r w:rsidRPr="00CC1CDD">
        <w:t>Keberagaman</w:t>
      </w:r>
      <w:proofErr w:type="spellEnd"/>
      <w:r w:rsidRPr="00CC1CDD">
        <w:t xml:space="preserve"> (Unity in Diversity)</w:t>
      </w:r>
    </w:p>
    <w:p w14:paraId="19D3B276" w14:textId="5DEACD23" w:rsidR="00CC1CDD" w:rsidRPr="00CC1CDD" w:rsidRDefault="00CC1CDD" w:rsidP="00CC1CDD">
      <w:pPr>
        <w:pStyle w:val="NormalWeb"/>
        <w:spacing w:before="0" w:beforeAutospacing="0" w:after="0" w:afterAutospacing="0" w:line="360" w:lineRule="auto"/>
        <w:ind w:left="-76" w:firstLine="796"/>
        <w:jc w:val="both"/>
      </w:pPr>
      <w:r>
        <w:t xml:space="preserve">Dalam </w:t>
      </w:r>
      <w:proofErr w:type="spellStart"/>
      <w:r>
        <w:t>temuan</w:t>
      </w:r>
      <w:proofErr w:type="spellEnd"/>
      <w:r>
        <w:t xml:space="preserve"> </w:t>
      </w:r>
      <w:proofErr w:type="spellStart"/>
      <w:r>
        <w:t>ini</w:t>
      </w:r>
      <w:proofErr w:type="spellEnd"/>
      <w:r w:rsidRPr="00C67C03">
        <w:t xml:space="preserve"> </w:t>
      </w:r>
      <w:proofErr w:type="spellStart"/>
      <w:r w:rsidRPr="00C67C03">
        <w:t>mengilustrasikan</w:t>
      </w:r>
      <w:proofErr w:type="spellEnd"/>
      <w:r w:rsidRPr="00C67C03">
        <w:t xml:space="preserve"> </w:t>
      </w:r>
      <w:proofErr w:type="spellStart"/>
      <w:r w:rsidRPr="00C67C03">
        <w:t>prinsip</w:t>
      </w:r>
      <w:proofErr w:type="spellEnd"/>
      <w:r w:rsidRPr="00C67C03">
        <w:t xml:space="preserve"> </w:t>
      </w:r>
      <w:proofErr w:type="spellStart"/>
      <w:r w:rsidRPr="00C67C03">
        <w:t>Kesatuan</w:t>
      </w:r>
      <w:proofErr w:type="spellEnd"/>
      <w:r w:rsidRPr="00C67C03">
        <w:t xml:space="preserve"> </w:t>
      </w:r>
      <w:proofErr w:type="spellStart"/>
      <w:r w:rsidRPr="00C67C03">
        <w:t>dalam</w:t>
      </w:r>
      <w:proofErr w:type="spellEnd"/>
      <w:r w:rsidRPr="00C67C03">
        <w:t xml:space="preserve"> </w:t>
      </w:r>
      <w:proofErr w:type="spellStart"/>
      <w:r w:rsidRPr="00C67C03">
        <w:t>Keberagaman</w:t>
      </w:r>
      <w:proofErr w:type="spellEnd"/>
      <w:r w:rsidRPr="00C67C03">
        <w:t xml:space="preserve"> yang </w:t>
      </w:r>
      <w:proofErr w:type="spellStart"/>
      <w:r w:rsidRPr="00C67C03">
        <w:t>berakar</w:t>
      </w:r>
      <w:proofErr w:type="spellEnd"/>
      <w:r w:rsidRPr="00C67C03">
        <w:t xml:space="preserve"> pada </w:t>
      </w:r>
      <w:proofErr w:type="spellStart"/>
      <w:r w:rsidRPr="00C67C03">
        <w:t>ajaran</w:t>
      </w:r>
      <w:proofErr w:type="spellEnd"/>
      <w:r w:rsidRPr="00C67C03">
        <w:t xml:space="preserve"> </w:t>
      </w:r>
      <w:proofErr w:type="spellStart"/>
      <w:r w:rsidRPr="00C67C03">
        <w:t>Alkitabiah</w:t>
      </w:r>
      <w:proofErr w:type="spellEnd"/>
      <w:r w:rsidRPr="00C67C03">
        <w:t>. Alih-</w:t>
      </w:r>
      <w:proofErr w:type="spellStart"/>
      <w:r w:rsidRPr="00C67C03">
        <w:t>alih</w:t>
      </w:r>
      <w:proofErr w:type="spellEnd"/>
      <w:r w:rsidRPr="00C67C03">
        <w:t xml:space="preserve"> </w:t>
      </w:r>
      <w:proofErr w:type="spellStart"/>
      <w:r w:rsidRPr="00C67C03">
        <w:t>berusaha</w:t>
      </w:r>
      <w:proofErr w:type="spellEnd"/>
      <w:r w:rsidRPr="00C67C03">
        <w:t xml:space="preserve"> </w:t>
      </w:r>
      <w:proofErr w:type="spellStart"/>
      <w:r w:rsidRPr="00C67C03">
        <w:t>menyeragamkan</w:t>
      </w:r>
      <w:proofErr w:type="spellEnd"/>
      <w:r w:rsidRPr="00C67C03">
        <w:t xml:space="preserve"> </w:t>
      </w:r>
      <w:proofErr w:type="spellStart"/>
      <w:r w:rsidRPr="00C67C03">
        <w:t>preferensi</w:t>
      </w:r>
      <w:proofErr w:type="spellEnd"/>
      <w:r w:rsidRPr="00C67C03">
        <w:t xml:space="preserve"> </w:t>
      </w:r>
      <w:proofErr w:type="spellStart"/>
      <w:r w:rsidRPr="00C67C03">
        <w:t>generasional</w:t>
      </w:r>
      <w:proofErr w:type="spellEnd"/>
      <w:r w:rsidRPr="00C67C03">
        <w:t>, GMIM “</w:t>
      </w:r>
      <w:proofErr w:type="spellStart"/>
      <w:r w:rsidRPr="00C67C03">
        <w:t>Syalom</w:t>
      </w:r>
      <w:proofErr w:type="spellEnd"/>
      <w:r w:rsidRPr="00C67C03">
        <w:t xml:space="preserve">” Lelema </w:t>
      </w:r>
      <w:proofErr w:type="spellStart"/>
      <w:r w:rsidRPr="00C67C03">
        <w:t>merayakan</w:t>
      </w:r>
      <w:proofErr w:type="spellEnd"/>
      <w:r w:rsidRPr="00C67C03">
        <w:t xml:space="preserve"> </w:t>
      </w:r>
      <w:proofErr w:type="spellStart"/>
      <w:r w:rsidRPr="00C67C03">
        <w:t>perbedaan</w:t>
      </w:r>
      <w:proofErr w:type="spellEnd"/>
      <w:r w:rsidRPr="00C67C03">
        <w:t xml:space="preserve"> </w:t>
      </w:r>
      <w:proofErr w:type="spellStart"/>
      <w:r w:rsidRPr="00C67C03">
        <w:t>tersebut</w:t>
      </w:r>
      <w:proofErr w:type="spellEnd"/>
      <w:r w:rsidRPr="00C67C03">
        <w:t xml:space="preserve"> dan </w:t>
      </w:r>
      <w:proofErr w:type="spellStart"/>
      <w:r w:rsidRPr="00C67C03">
        <w:t>secara</w:t>
      </w:r>
      <w:proofErr w:type="spellEnd"/>
      <w:r w:rsidRPr="00C67C03">
        <w:t xml:space="preserve"> </w:t>
      </w:r>
      <w:proofErr w:type="spellStart"/>
      <w:r w:rsidRPr="00C67C03">
        <w:t>harmonis</w:t>
      </w:r>
      <w:proofErr w:type="spellEnd"/>
      <w:r w:rsidRPr="00C67C03">
        <w:t xml:space="preserve"> </w:t>
      </w:r>
      <w:proofErr w:type="spellStart"/>
      <w:r w:rsidRPr="00C67C03">
        <w:t>mengintegrasikannya</w:t>
      </w:r>
      <w:proofErr w:type="spellEnd"/>
      <w:r w:rsidRPr="00C67C03">
        <w:t xml:space="preserve"> </w:t>
      </w:r>
      <w:proofErr w:type="spellStart"/>
      <w:r w:rsidRPr="00C67C03">
        <w:t>dalam</w:t>
      </w:r>
      <w:proofErr w:type="spellEnd"/>
      <w:r w:rsidRPr="00C67C03">
        <w:t xml:space="preserve"> </w:t>
      </w:r>
      <w:proofErr w:type="spellStart"/>
      <w:r w:rsidRPr="00C67C03">
        <w:t>satu</w:t>
      </w:r>
      <w:proofErr w:type="spellEnd"/>
      <w:r w:rsidRPr="00C67C03">
        <w:t xml:space="preserve"> ibadah. </w:t>
      </w:r>
      <w:proofErr w:type="spellStart"/>
      <w:r w:rsidRPr="00C67C03">
        <w:t>Penggunaan</w:t>
      </w:r>
      <w:proofErr w:type="spellEnd"/>
      <w:r w:rsidRPr="00C67C03">
        <w:t xml:space="preserve"> </w:t>
      </w:r>
      <w:proofErr w:type="spellStart"/>
      <w:r w:rsidRPr="00C67C03">
        <w:t>musik</w:t>
      </w:r>
      <w:proofErr w:type="spellEnd"/>
      <w:r w:rsidRPr="00C67C03">
        <w:t xml:space="preserve"> yang </w:t>
      </w:r>
      <w:proofErr w:type="spellStart"/>
      <w:r w:rsidRPr="00C67C03">
        <w:t>diaransemen</w:t>
      </w:r>
      <w:proofErr w:type="spellEnd"/>
      <w:r w:rsidRPr="00C67C03">
        <w:t xml:space="preserve"> </w:t>
      </w:r>
      <w:proofErr w:type="spellStart"/>
      <w:r w:rsidRPr="00C67C03">
        <w:t>ulang</w:t>
      </w:r>
      <w:proofErr w:type="spellEnd"/>
      <w:r w:rsidRPr="00C67C03">
        <w:t xml:space="preserve"> </w:t>
      </w:r>
      <w:proofErr w:type="spellStart"/>
      <w:r w:rsidRPr="00C67C03">
        <w:t>adalah</w:t>
      </w:r>
      <w:proofErr w:type="spellEnd"/>
      <w:r w:rsidRPr="00C67C03">
        <w:t xml:space="preserve"> </w:t>
      </w:r>
      <w:proofErr w:type="spellStart"/>
      <w:r w:rsidRPr="00C67C03">
        <w:t>contoh</w:t>
      </w:r>
      <w:proofErr w:type="spellEnd"/>
      <w:r w:rsidRPr="00C67C03">
        <w:t xml:space="preserve"> </w:t>
      </w:r>
      <w:proofErr w:type="spellStart"/>
      <w:r w:rsidRPr="00C67C03">
        <w:t>utama</w:t>
      </w:r>
      <w:proofErr w:type="spellEnd"/>
      <w:r w:rsidRPr="00C67C03">
        <w:t xml:space="preserve"> </w:t>
      </w:r>
      <w:proofErr w:type="spellStart"/>
      <w:r w:rsidRPr="00C67C03">
        <w:t>bagaimana</w:t>
      </w:r>
      <w:proofErr w:type="spellEnd"/>
      <w:r w:rsidRPr="00C67C03">
        <w:t xml:space="preserve"> </w:t>
      </w:r>
      <w:proofErr w:type="spellStart"/>
      <w:r w:rsidRPr="00C67C03">
        <w:t>keberagaman</w:t>
      </w:r>
      <w:proofErr w:type="spellEnd"/>
      <w:r w:rsidRPr="00C67C03">
        <w:t xml:space="preserve"> </w:t>
      </w:r>
      <w:proofErr w:type="spellStart"/>
      <w:r w:rsidRPr="00C67C03">
        <w:t>gaya</w:t>
      </w:r>
      <w:proofErr w:type="spellEnd"/>
      <w:r w:rsidRPr="00C67C03">
        <w:t xml:space="preserve"> </w:t>
      </w:r>
      <w:proofErr w:type="spellStart"/>
      <w:r w:rsidRPr="00C67C03">
        <w:t>dapat</w:t>
      </w:r>
      <w:proofErr w:type="spellEnd"/>
      <w:r w:rsidRPr="00C67C03">
        <w:t xml:space="preserve"> </w:t>
      </w:r>
      <w:proofErr w:type="spellStart"/>
      <w:r w:rsidRPr="00C67C03">
        <w:t>disatukan</w:t>
      </w:r>
      <w:proofErr w:type="spellEnd"/>
      <w:r w:rsidRPr="00C67C03">
        <w:t xml:space="preserve"> </w:t>
      </w:r>
      <w:proofErr w:type="spellStart"/>
      <w:r w:rsidRPr="00C67C03">
        <w:t>dalam</w:t>
      </w:r>
      <w:proofErr w:type="spellEnd"/>
      <w:r w:rsidRPr="00C67C03">
        <w:t xml:space="preserve"> </w:t>
      </w:r>
      <w:proofErr w:type="spellStart"/>
      <w:r w:rsidRPr="00C67C03">
        <w:t>satu</w:t>
      </w:r>
      <w:proofErr w:type="spellEnd"/>
      <w:r w:rsidRPr="00C67C03">
        <w:t xml:space="preserve"> </w:t>
      </w:r>
      <w:proofErr w:type="spellStart"/>
      <w:r w:rsidRPr="00C67C03">
        <w:t>pengalaman</w:t>
      </w:r>
      <w:proofErr w:type="spellEnd"/>
      <w:r w:rsidRPr="00C67C03">
        <w:t xml:space="preserve"> ibadah yang </w:t>
      </w:r>
      <w:proofErr w:type="spellStart"/>
      <w:r w:rsidRPr="00C67C03">
        <w:t>kohesif</w:t>
      </w:r>
      <w:proofErr w:type="spellEnd"/>
      <w:r w:rsidRPr="00C67C03">
        <w:t xml:space="preserve">. </w:t>
      </w:r>
      <w:proofErr w:type="spellStart"/>
      <w:r w:rsidRPr="00C67C03">
        <w:t>Keterlibatan</w:t>
      </w:r>
      <w:proofErr w:type="spellEnd"/>
      <w:r w:rsidRPr="00C67C03">
        <w:t xml:space="preserve"> </w:t>
      </w:r>
      <w:proofErr w:type="spellStart"/>
      <w:r w:rsidRPr="00C67C03">
        <w:t>berbalas-balasan</w:t>
      </w:r>
      <w:proofErr w:type="spellEnd"/>
      <w:r w:rsidRPr="00C67C03">
        <w:t xml:space="preserve"> dan </w:t>
      </w:r>
      <w:proofErr w:type="spellStart"/>
      <w:r w:rsidRPr="00C67C03">
        <w:t>partisipasi</w:t>
      </w:r>
      <w:proofErr w:type="spellEnd"/>
      <w:r w:rsidRPr="00C67C03">
        <w:t xml:space="preserve"> </w:t>
      </w:r>
      <w:proofErr w:type="spellStart"/>
      <w:r w:rsidRPr="00C67C03">
        <w:t>dalam</w:t>
      </w:r>
      <w:proofErr w:type="spellEnd"/>
      <w:r w:rsidRPr="00C67C03">
        <w:t xml:space="preserve"> </w:t>
      </w:r>
      <w:proofErr w:type="spellStart"/>
      <w:r w:rsidRPr="00C67C03">
        <w:t>prosesi</w:t>
      </w:r>
      <w:proofErr w:type="spellEnd"/>
      <w:r w:rsidRPr="00C67C03">
        <w:t xml:space="preserve"> ibadah juga </w:t>
      </w:r>
      <w:proofErr w:type="spellStart"/>
      <w:r w:rsidRPr="00C67C03">
        <w:t>menunjukkan</w:t>
      </w:r>
      <w:proofErr w:type="spellEnd"/>
      <w:r w:rsidRPr="00C67C03">
        <w:t xml:space="preserve"> </w:t>
      </w:r>
      <w:proofErr w:type="spellStart"/>
      <w:r w:rsidRPr="00C67C03">
        <w:t>bahwa</w:t>
      </w:r>
      <w:proofErr w:type="spellEnd"/>
      <w:r w:rsidRPr="00C67C03">
        <w:t xml:space="preserve"> </w:t>
      </w:r>
      <w:proofErr w:type="spellStart"/>
      <w:r w:rsidRPr="00C67C03">
        <w:t>meskipun</w:t>
      </w:r>
      <w:proofErr w:type="spellEnd"/>
      <w:r w:rsidRPr="00C67C03">
        <w:t xml:space="preserve"> </w:t>
      </w:r>
      <w:proofErr w:type="spellStart"/>
      <w:r w:rsidRPr="00C67C03">
        <w:t>ada</w:t>
      </w:r>
      <w:proofErr w:type="spellEnd"/>
      <w:r w:rsidRPr="00C67C03">
        <w:t xml:space="preserve"> </w:t>
      </w:r>
      <w:proofErr w:type="spellStart"/>
      <w:r w:rsidRPr="00C67C03">
        <w:t>perbedaan</w:t>
      </w:r>
      <w:proofErr w:type="spellEnd"/>
      <w:r w:rsidRPr="00C67C03">
        <w:t xml:space="preserve"> </w:t>
      </w:r>
      <w:proofErr w:type="spellStart"/>
      <w:r w:rsidRPr="00C67C03">
        <w:t>dalam</w:t>
      </w:r>
      <w:proofErr w:type="spellEnd"/>
      <w:r w:rsidRPr="00C67C03">
        <w:t xml:space="preserve"> </w:t>
      </w:r>
      <w:proofErr w:type="spellStart"/>
      <w:r w:rsidRPr="00C67C03">
        <w:t>peran</w:t>
      </w:r>
      <w:proofErr w:type="spellEnd"/>
      <w:r w:rsidRPr="00C67C03">
        <w:t xml:space="preserve"> </w:t>
      </w:r>
      <w:proofErr w:type="spellStart"/>
      <w:r w:rsidRPr="00C67C03">
        <w:t>atau</w:t>
      </w:r>
      <w:proofErr w:type="spellEnd"/>
      <w:r w:rsidRPr="00C67C03">
        <w:t xml:space="preserve"> </w:t>
      </w:r>
      <w:proofErr w:type="spellStart"/>
      <w:r w:rsidRPr="00C67C03">
        <w:t>cara</w:t>
      </w:r>
      <w:proofErr w:type="spellEnd"/>
      <w:r w:rsidRPr="00C67C03">
        <w:t xml:space="preserve"> </w:t>
      </w:r>
      <w:proofErr w:type="spellStart"/>
      <w:r w:rsidRPr="00C67C03">
        <w:t>partisipasi</w:t>
      </w:r>
      <w:proofErr w:type="spellEnd"/>
      <w:r w:rsidRPr="00C67C03">
        <w:t xml:space="preserve">, </w:t>
      </w:r>
      <w:proofErr w:type="spellStart"/>
      <w:r w:rsidRPr="00C67C03">
        <w:t>semua</w:t>
      </w:r>
      <w:proofErr w:type="spellEnd"/>
      <w:r w:rsidRPr="00C67C03">
        <w:t xml:space="preserve"> </w:t>
      </w:r>
      <w:proofErr w:type="spellStart"/>
      <w:r w:rsidRPr="00C67C03">
        <w:t>generasi</w:t>
      </w:r>
      <w:proofErr w:type="spellEnd"/>
      <w:r w:rsidRPr="00C67C03">
        <w:t xml:space="preserve"> </w:t>
      </w:r>
      <w:proofErr w:type="spellStart"/>
      <w:r w:rsidRPr="00C67C03">
        <w:t>bersatu</w:t>
      </w:r>
      <w:proofErr w:type="spellEnd"/>
      <w:r w:rsidRPr="00C67C03">
        <w:t xml:space="preserve"> </w:t>
      </w:r>
      <w:proofErr w:type="spellStart"/>
      <w:r w:rsidRPr="00C67C03">
        <w:t>dalam</w:t>
      </w:r>
      <w:proofErr w:type="spellEnd"/>
      <w:r w:rsidRPr="00C67C03">
        <w:t xml:space="preserve"> </w:t>
      </w:r>
      <w:proofErr w:type="spellStart"/>
      <w:r w:rsidRPr="00C67C03">
        <w:t>satu</w:t>
      </w:r>
      <w:proofErr w:type="spellEnd"/>
      <w:r w:rsidRPr="00C67C03">
        <w:t xml:space="preserve"> </w:t>
      </w:r>
      <w:proofErr w:type="spellStart"/>
      <w:r w:rsidRPr="00C67C03">
        <w:t>tujuan</w:t>
      </w:r>
      <w:proofErr w:type="spellEnd"/>
      <w:r w:rsidRPr="00C67C03">
        <w:t xml:space="preserve"> ibadah yang </w:t>
      </w:r>
      <w:proofErr w:type="spellStart"/>
      <w:r w:rsidRPr="00C67C03">
        <w:t>sama</w:t>
      </w:r>
      <w:proofErr w:type="spellEnd"/>
      <w:r w:rsidRPr="00C67C03">
        <w:t xml:space="preserve">. Ini </w:t>
      </w:r>
      <w:proofErr w:type="spellStart"/>
      <w:r w:rsidRPr="00C67C03">
        <w:t>secara</w:t>
      </w:r>
      <w:proofErr w:type="spellEnd"/>
      <w:r w:rsidRPr="00C67C03">
        <w:t xml:space="preserve"> </w:t>
      </w:r>
      <w:proofErr w:type="spellStart"/>
      <w:r w:rsidRPr="00C67C03">
        <w:t>efektif</w:t>
      </w:r>
      <w:proofErr w:type="spellEnd"/>
      <w:r w:rsidRPr="00C67C03">
        <w:t xml:space="preserve"> </w:t>
      </w:r>
      <w:proofErr w:type="spellStart"/>
      <w:r w:rsidRPr="00C67C03">
        <w:t>menciptakan</w:t>
      </w:r>
      <w:proofErr w:type="spellEnd"/>
      <w:r w:rsidRPr="00C67C03">
        <w:t xml:space="preserve"> </w:t>
      </w:r>
      <w:proofErr w:type="spellStart"/>
      <w:r w:rsidRPr="00C67C03">
        <w:t>lingkungan</w:t>
      </w:r>
      <w:proofErr w:type="spellEnd"/>
      <w:r w:rsidRPr="00C67C03">
        <w:t xml:space="preserve"> di mana </w:t>
      </w:r>
      <w:proofErr w:type="spellStart"/>
      <w:r w:rsidRPr="00C67C03">
        <w:t>perbedaan</w:t>
      </w:r>
      <w:proofErr w:type="spellEnd"/>
      <w:r w:rsidRPr="00C67C03">
        <w:t xml:space="preserve"> </w:t>
      </w:r>
      <w:proofErr w:type="spellStart"/>
      <w:r w:rsidRPr="00C67C03">
        <w:t>usia</w:t>
      </w:r>
      <w:proofErr w:type="spellEnd"/>
      <w:r w:rsidRPr="00C67C03">
        <w:t xml:space="preserve"> </w:t>
      </w:r>
      <w:proofErr w:type="spellStart"/>
      <w:r w:rsidRPr="00C67C03">
        <w:t>tidak</w:t>
      </w:r>
      <w:proofErr w:type="spellEnd"/>
      <w:r w:rsidRPr="00C67C03">
        <w:t xml:space="preserve"> </w:t>
      </w:r>
      <w:proofErr w:type="spellStart"/>
      <w:r w:rsidRPr="00C67C03">
        <w:t>menjadi</w:t>
      </w:r>
      <w:proofErr w:type="spellEnd"/>
      <w:r w:rsidRPr="00C67C03">
        <w:t xml:space="preserve"> </w:t>
      </w:r>
      <w:proofErr w:type="spellStart"/>
      <w:r w:rsidRPr="00C67C03">
        <w:t>penghalang</w:t>
      </w:r>
      <w:proofErr w:type="spellEnd"/>
      <w:r w:rsidRPr="00C67C03">
        <w:t xml:space="preserve">, </w:t>
      </w:r>
      <w:proofErr w:type="spellStart"/>
      <w:r w:rsidRPr="00C67C03">
        <w:t>melainkan</w:t>
      </w:r>
      <w:proofErr w:type="spellEnd"/>
      <w:r w:rsidRPr="00C67C03">
        <w:t xml:space="preserve"> </w:t>
      </w:r>
      <w:proofErr w:type="spellStart"/>
      <w:r w:rsidRPr="00C67C03">
        <w:t>sumber</w:t>
      </w:r>
      <w:proofErr w:type="spellEnd"/>
      <w:r w:rsidRPr="00C67C03">
        <w:t xml:space="preserve"> </w:t>
      </w:r>
      <w:proofErr w:type="spellStart"/>
      <w:r w:rsidRPr="00C67C03">
        <w:t>kekayaan</w:t>
      </w:r>
      <w:proofErr w:type="spellEnd"/>
      <w:r w:rsidRPr="00C67C03">
        <w:t xml:space="preserve"> yang </w:t>
      </w:r>
      <w:proofErr w:type="spellStart"/>
      <w:r w:rsidRPr="00C67C03">
        <w:t>memperkuat</w:t>
      </w:r>
      <w:proofErr w:type="spellEnd"/>
      <w:r w:rsidRPr="00C67C03">
        <w:t xml:space="preserve"> </w:t>
      </w:r>
      <w:proofErr w:type="spellStart"/>
      <w:r w:rsidRPr="00C67C03">
        <w:t>kesatuan</w:t>
      </w:r>
      <w:proofErr w:type="spellEnd"/>
      <w:r w:rsidRPr="00C67C03">
        <w:t xml:space="preserve"> </w:t>
      </w:r>
      <w:proofErr w:type="spellStart"/>
      <w:r w:rsidRPr="00C67C03">
        <w:t>jemaat</w:t>
      </w:r>
      <w:proofErr w:type="spellEnd"/>
      <w:r w:rsidRPr="00C67C03">
        <w:t xml:space="preserve"> </w:t>
      </w:r>
      <w:proofErr w:type="spellStart"/>
      <w:r w:rsidRPr="00C67C03">
        <w:t>dalam</w:t>
      </w:r>
      <w:proofErr w:type="spellEnd"/>
      <w:r w:rsidRPr="00C67C03">
        <w:t xml:space="preserve"> </w:t>
      </w:r>
      <w:proofErr w:type="spellStart"/>
      <w:r w:rsidRPr="00C67C03">
        <w:t>Kristus</w:t>
      </w:r>
      <w:proofErr w:type="spellEnd"/>
      <w:r w:rsidRPr="00C67C03">
        <w:t xml:space="preserve">, </w:t>
      </w:r>
      <w:proofErr w:type="spellStart"/>
      <w:r w:rsidRPr="00C67C03">
        <w:t>mencerminkan</w:t>
      </w:r>
      <w:proofErr w:type="spellEnd"/>
      <w:r w:rsidRPr="00C67C03">
        <w:t xml:space="preserve"> </w:t>
      </w:r>
      <w:proofErr w:type="spellStart"/>
      <w:r w:rsidRPr="00C67C03">
        <w:t>gambaran</w:t>
      </w:r>
      <w:proofErr w:type="spellEnd"/>
      <w:r w:rsidRPr="00C67C03">
        <w:t xml:space="preserve"> </w:t>
      </w:r>
      <w:proofErr w:type="spellStart"/>
      <w:r w:rsidRPr="00C67C03">
        <w:t>gereja</w:t>
      </w:r>
      <w:proofErr w:type="spellEnd"/>
      <w:r w:rsidRPr="00C67C03">
        <w:t xml:space="preserve"> </w:t>
      </w:r>
      <w:proofErr w:type="spellStart"/>
      <w:r w:rsidRPr="00C67C03">
        <w:t>sebagai</w:t>
      </w:r>
      <w:proofErr w:type="spellEnd"/>
      <w:r w:rsidRPr="00C67C03">
        <w:t xml:space="preserve"> </w:t>
      </w:r>
      <w:proofErr w:type="spellStart"/>
      <w:r w:rsidRPr="00C67C03">
        <w:t>tubuh</w:t>
      </w:r>
      <w:proofErr w:type="spellEnd"/>
      <w:r w:rsidRPr="00C67C03">
        <w:t xml:space="preserve"> yang </w:t>
      </w:r>
      <w:proofErr w:type="spellStart"/>
      <w:r w:rsidRPr="00C67C03">
        <w:t>beragam</w:t>
      </w:r>
      <w:proofErr w:type="spellEnd"/>
      <w:r w:rsidRPr="00C67C03">
        <w:t xml:space="preserve"> </w:t>
      </w:r>
      <w:proofErr w:type="spellStart"/>
      <w:r w:rsidRPr="00C67C03">
        <w:t>namun</w:t>
      </w:r>
      <w:proofErr w:type="spellEnd"/>
      <w:r w:rsidRPr="00C67C03">
        <w:t xml:space="preserve"> </w:t>
      </w:r>
      <w:proofErr w:type="spellStart"/>
      <w:r w:rsidRPr="00C67C03">
        <w:t>satu</w:t>
      </w:r>
      <w:proofErr w:type="spellEnd"/>
      <w:r w:rsidRPr="00C67C03">
        <w:t>.</w:t>
      </w:r>
    </w:p>
    <w:p w14:paraId="0EDD96D1" w14:textId="77777777" w:rsidR="00CC1CDD" w:rsidRPr="00CC1CDD" w:rsidRDefault="00CC1CDD" w:rsidP="00CC1CDD">
      <w:pPr>
        <w:pStyle w:val="NormalWeb"/>
        <w:spacing w:before="0" w:beforeAutospacing="0" w:after="0" w:afterAutospacing="0" w:line="360" w:lineRule="auto"/>
        <w:ind w:left="-76"/>
        <w:jc w:val="both"/>
      </w:pPr>
    </w:p>
    <w:p w14:paraId="213731C8" w14:textId="77777777" w:rsidR="00CC1CDD" w:rsidRPr="00CC1CDD" w:rsidRDefault="00CC1CDD" w:rsidP="00CC1CDD">
      <w:pPr>
        <w:pStyle w:val="ListParagraph"/>
        <w:widowControl w:val="0"/>
        <w:numPr>
          <w:ilvl w:val="0"/>
          <w:numId w:val="2"/>
        </w:numPr>
        <w:spacing w:line="360" w:lineRule="auto"/>
        <w:ind w:left="284" w:right="580"/>
        <w:jc w:val="both"/>
        <w:rPr>
          <w:rFonts w:ascii="Times New Roman" w:eastAsia="Times New Roman" w:hAnsi="Times New Roman" w:cs="Times New Roman"/>
          <w:b/>
          <w:bCs/>
          <w:color w:val="000000"/>
          <w:sz w:val="24"/>
          <w:szCs w:val="24"/>
        </w:rPr>
      </w:pPr>
      <w:proofErr w:type="spellStart"/>
      <w:r w:rsidRPr="00CC1CDD">
        <w:rPr>
          <w:rFonts w:ascii="Times New Roman" w:hAnsi="Times New Roman" w:cs="Times New Roman"/>
          <w:b/>
          <w:bCs/>
          <w:sz w:val="24"/>
          <w:szCs w:val="24"/>
        </w:rPr>
        <w:t>Implikasi</w:t>
      </w:r>
      <w:proofErr w:type="spellEnd"/>
      <w:r w:rsidRPr="00CC1CDD">
        <w:rPr>
          <w:rFonts w:ascii="Times New Roman" w:hAnsi="Times New Roman" w:cs="Times New Roman"/>
          <w:b/>
          <w:bCs/>
          <w:sz w:val="24"/>
          <w:szCs w:val="24"/>
        </w:rPr>
        <w:t xml:space="preserve"> dan </w:t>
      </w:r>
      <w:proofErr w:type="spellStart"/>
      <w:r w:rsidRPr="00CC1CDD">
        <w:rPr>
          <w:rFonts w:ascii="Times New Roman" w:hAnsi="Times New Roman" w:cs="Times New Roman"/>
          <w:b/>
          <w:bCs/>
          <w:sz w:val="24"/>
          <w:szCs w:val="24"/>
        </w:rPr>
        <w:t>Kontribusi</w:t>
      </w:r>
      <w:proofErr w:type="spellEnd"/>
    </w:p>
    <w:p w14:paraId="4F1A1313" w14:textId="5B7E755D" w:rsidR="00985C82" w:rsidRPr="00CC1CDD" w:rsidRDefault="00CC1CDD" w:rsidP="006E1EDC">
      <w:pPr>
        <w:widowControl w:val="0"/>
        <w:spacing w:line="360" w:lineRule="auto"/>
        <w:ind w:left="-76" w:right="-7" w:firstLine="796"/>
        <w:jc w:val="both"/>
        <w:rPr>
          <w:rFonts w:ascii="Times New Roman" w:eastAsia="Times New Roman" w:hAnsi="Times New Roman" w:cs="Times New Roman"/>
          <w:b/>
          <w:bCs/>
          <w:color w:val="000000"/>
          <w:sz w:val="24"/>
          <w:szCs w:val="24"/>
        </w:rPr>
      </w:pPr>
      <w:r w:rsidRPr="00CC1CDD">
        <w:rPr>
          <w:rFonts w:ascii="Times New Roman" w:hAnsi="Times New Roman" w:cs="Times New Roman"/>
          <w:sz w:val="24"/>
          <w:szCs w:val="24"/>
        </w:rPr>
        <w:t xml:space="preserve">Hasil dan </w:t>
      </w:r>
      <w:proofErr w:type="spellStart"/>
      <w:r w:rsidRPr="00CC1CDD">
        <w:rPr>
          <w:rFonts w:ascii="Times New Roman" w:hAnsi="Times New Roman" w:cs="Times New Roman"/>
          <w:sz w:val="24"/>
          <w:szCs w:val="24"/>
        </w:rPr>
        <w:t>pembahasan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ini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secara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kuat</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mengindikasikan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bahwa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liturgi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adaptif</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memiliki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lastRenderedPageBreak/>
        <w:t>potensi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besar</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sebagai</w:t>
      </w:r>
      <w:proofErr w:type="spellEnd"/>
      <w:r w:rsidRPr="00CC1CDD">
        <w:rPr>
          <w:rFonts w:ascii="Times New Roman" w:hAnsi="Times New Roman" w:cs="Times New Roman"/>
          <w:sz w:val="24"/>
          <w:szCs w:val="24"/>
        </w:rPr>
        <w:t xml:space="preserve"> medium </w:t>
      </w:r>
      <w:proofErr w:type="spellStart"/>
      <w:r w:rsidRPr="00CC1CDD">
        <w:rPr>
          <w:rFonts w:ascii="Times New Roman" w:hAnsi="Times New Roman" w:cs="Times New Roman"/>
          <w:sz w:val="24"/>
          <w:szCs w:val="24"/>
        </w:rPr>
        <w:t>konektivitas</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antargenerasi</w:t>
      </w:r>
      <w:proofErr w:type="spellEnd"/>
      <w:r w:rsidRPr="00CC1CDD">
        <w:rPr>
          <w:rFonts w:ascii="Times New Roman" w:hAnsi="Times New Roman" w:cs="Times New Roman"/>
          <w:sz w:val="24"/>
          <w:szCs w:val="24"/>
        </w:rPr>
        <w:t xml:space="preserve"> yang </w:t>
      </w:r>
      <w:proofErr w:type="spellStart"/>
      <w:r w:rsidRPr="00CC1CDD">
        <w:rPr>
          <w:rFonts w:ascii="Times New Roman" w:hAnsi="Times New Roman" w:cs="Times New Roman"/>
          <w:sz w:val="24"/>
          <w:szCs w:val="24"/>
        </w:rPr>
        <w:t>efektif</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Praktik</w:t>
      </w:r>
      <w:proofErr w:type="spellEnd"/>
      <w:r w:rsidRPr="00CC1CDD">
        <w:rPr>
          <w:rFonts w:ascii="Times New Roman" w:hAnsi="Times New Roman" w:cs="Times New Roman"/>
          <w:sz w:val="24"/>
          <w:szCs w:val="24"/>
        </w:rPr>
        <w:t xml:space="preserve"> di GMIM “</w:t>
      </w:r>
      <w:proofErr w:type="spellStart"/>
      <w:r w:rsidRPr="00CC1CDD">
        <w:rPr>
          <w:rFonts w:ascii="Times New Roman" w:hAnsi="Times New Roman" w:cs="Times New Roman"/>
          <w:sz w:val="24"/>
          <w:szCs w:val="24"/>
        </w:rPr>
        <w:t>Syalom</w:t>
      </w:r>
      <w:proofErr w:type="spellEnd"/>
      <w:r w:rsidRPr="00CC1CDD">
        <w:rPr>
          <w:rFonts w:ascii="Times New Roman" w:hAnsi="Times New Roman" w:cs="Times New Roman"/>
          <w:sz w:val="24"/>
          <w:szCs w:val="24"/>
        </w:rPr>
        <w:t xml:space="preserve">” Lelema </w:t>
      </w:r>
      <w:proofErr w:type="spellStart"/>
      <w:r w:rsidRPr="00CC1CDD">
        <w:rPr>
          <w:rFonts w:ascii="Times New Roman" w:hAnsi="Times New Roman" w:cs="Times New Roman"/>
          <w:sz w:val="24"/>
          <w:szCs w:val="24"/>
        </w:rPr>
        <w:t>memberikan</w:t>
      </w:r>
      <w:proofErr w:type="spellEnd"/>
      <w:r w:rsidRPr="00CC1CDD">
        <w:rPr>
          <w:rFonts w:ascii="Times New Roman" w:hAnsi="Times New Roman" w:cs="Times New Roman"/>
          <w:sz w:val="24"/>
          <w:szCs w:val="24"/>
        </w:rPr>
        <w:t xml:space="preserve"> model </w:t>
      </w:r>
      <w:proofErr w:type="spellStart"/>
      <w:r w:rsidRPr="00CC1CDD">
        <w:rPr>
          <w:rFonts w:ascii="Times New Roman" w:hAnsi="Times New Roman" w:cs="Times New Roman"/>
          <w:sz w:val="24"/>
          <w:szCs w:val="24"/>
        </w:rPr>
        <w:t>konkret</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tentang</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bagaimana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adaptasi</w:t>
      </w:r>
      <w:proofErr w:type="spellEnd"/>
      <w:r w:rsidRPr="00CC1CDD">
        <w:rPr>
          <w:rFonts w:ascii="Times New Roman" w:hAnsi="Times New Roman" w:cs="Times New Roman"/>
          <w:sz w:val="24"/>
          <w:szCs w:val="24"/>
        </w:rPr>
        <w:t xml:space="preserve"> yang </w:t>
      </w:r>
      <w:proofErr w:type="spellStart"/>
      <w:r w:rsidRPr="00CC1CDD">
        <w:rPr>
          <w:rFonts w:ascii="Times New Roman" w:hAnsi="Times New Roman" w:cs="Times New Roman"/>
          <w:sz w:val="24"/>
          <w:szCs w:val="24"/>
        </w:rPr>
        <w:t>bijaksana</w:t>
      </w:r>
      <w:proofErr w:type="spellEnd"/>
      <w:r w:rsidRPr="00CC1CDD">
        <w:rPr>
          <w:rFonts w:ascii="Times New Roman" w:hAnsi="Times New Roman" w:cs="Times New Roman"/>
          <w:sz w:val="24"/>
          <w:szCs w:val="24"/>
        </w:rPr>
        <w:t>—</w:t>
      </w:r>
      <w:proofErr w:type="spellStart"/>
      <w:r w:rsidRPr="00CC1CDD">
        <w:rPr>
          <w:rFonts w:ascii="Times New Roman" w:hAnsi="Times New Roman" w:cs="Times New Roman"/>
          <w:sz w:val="24"/>
          <w:szCs w:val="24"/>
        </w:rPr>
        <w:t>melalui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partisipasi</w:t>
      </w:r>
      <w:proofErr w:type="spellEnd"/>
      <w:r w:rsidRPr="00CC1CDD">
        <w:rPr>
          <w:rFonts w:ascii="Times New Roman" w:hAnsi="Times New Roman" w:cs="Times New Roman"/>
          <w:sz w:val="24"/>
          <w:szCs w:val="24"/>
        </w:rPr>
        <w:t xml:space="preserve"> yang </w:t>
      </w:r>
      <w:proofErr w:type="spellStart"/>
      <w:r w:rsidRPr="00CC1CDD">
        <w:rPr>
          <w:rFonts w:ascii="Times New Roman" w:hAnsi="Times New Roman" w:cs="Times New Roman"/>
          <w:sz w:val="24"/>
          <w:szCs w:val="24"/>
        </w:rPr>
        <w:t>seimbang</w:t>
      </w:r>
      <w:proofErr w:type="spellEnd"/>
      <w:r w:rsidRPr="00CC1CDD">
        <w:rPr>
          <w:rFonts w:ascii="Times New Roman" w:hAnsi="Times New Roman" w:cs="Times New Roman"/>
          <w:sz w:val="24"/>
          <w:szCs w:val="24"/>
        </w:rPr>
        <w:t xml:space="preserve"> dan </w:t>
      </w:r>
      <w:proofErr w:type="spellStart"/>
      <w:r w:rsidRPr="00CC1CDD">
        <w:rPr>
          <w:rFonts w:ascii="Times New Roman" w:hAnsi="Times New Roman" w:cs="Times New Roman"/>
          <w:sz w:val="24"/>
          <w:szCs w:val="24"/>
        </w:rPr>
        <w:t>inovasi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musik</w:t>
      </w:r>
      <w:proofErr w:type="spellEnd"/>
      <w:r w:rsidRPr="00CC1CDD">
        <w:rPr>
          <w:rFonts w:ascii="Times New Roman" w:hAnsi="Times New Roman" w:cs="Times New Roman"/>
          <w:sz w:val="24"/>
          <w:szCs w:val="24"/>
        </w:rPr>
        <w:t xml:space="preserve"> yang </w:t>
      </w:r>
      <w:proofErr w:type="spellStart"/>
      <w:r w:rsidRPr="00CC1CDD">
        <w:rPr>
          <w:rFonts w:ascii="Times New Roman" w:hAnsi="Times New Roman" w:cs="Times New Roman"/>
          <w:sz w:val="24"/>
          <w:szCs w:val="24"/>
        </w:rPr>
        <w:t>inklusif</w:t>
      </w:r>
      <w:proofErr w:type="spellEnd"/>
      <w:r w:rsidRPr="00CC1CDD">
        <w:rPr>
          <w:rFonts w:ascii="Times New Roman" w:hAnsi="Times New Roman" w:cs="Times New Roman"/>
          <w:sz w:val="24"/>
          <w:szCs w:val="24"/>
        </w:rPr>
        <w:t>—</w:t>
      </w:r>
      <w:proofErr w:type="spellStart"/>
      <w:r w:rsidRPr="00CC1CDD">
        <w:rPr>
          <w:rFonts w:ascii="Times New Roman" w:hAnsi="Times New Roman" w:cs="Times New Roman"/>
          <w:sz w:val="24"/>
          <w:szCs w:val="24"/>
        </w:rPr>
        <w:t>dapat</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secara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signifikan</w:t>
      </w:r>
      <w:proofErr w:type="spellEnd"/>
      <w:r w:rsidRPr="00CC1CDD">
        <w:rPr>
          <w:rFonts w:ascii="Times New Roman" w:hAnsi="Times New Roman" w:cs="Times New Roman"/>
          <w:sz w:val="24"/>
          <w:szCs w:val="24"/>
        </w:rPr>
        <w:t xml:space="preserve"> </w:t>
      </w:r>
      <w:r w:rsidR="006E1EDC">
        <w:rPr>
          <w:noProof/>
        </w:rPr>
        <w:drawing>
          <wp:anchor distT="0" distB="0" distL="114300" distR="114300" simplePos="0" relativeHeight="251689472" behindDoc="1" locked="0" layoutInCell="0" allowOverlap="1" wp14:anchorId="0483599C" wp14:editId="7A33D397">
            <wp:simplePos x="0" y="0"/>
            <wp:positionH relativeFrom="column">
              <wp:posOffset>-51781</wp:posOffset>
            </wp:positionH>
            <wp:positionV relativeFrom="paragraph">
              <wp:posOffset>1050925</wp:posOffset>
            </wp:positionV>
            <wp:extent cx="5727700" cy="5727700"/>
            <wp:effectExtent l="0" t="0" r="6350" b="6350"/>
            <wp:wrapNone/>
            <wp:docPr id="165171137" name="Picture 16517113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roofErr w:type="spellStart"/>
      <w:r w:rsidRPr="00CC1CDD">
        <w:rPr>
          <w:rFonts w:ascii="Times New Roman" w:hAnsi="Times New Roman" w:cs="Times New Roman"/>
          <w:sz w:val="24"/>
          <w:szCs w:val="24"/>
        </w:rPr>
        <w:t>menjembatani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kesenjangan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generasional</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Temuan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ini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berkontribusi</w:t>
      </w:r>
      <w:proofErr w:type="spellEnd"/>
      <w:r w:rsidRPr="00CC1CDD">
        <w:rPr>
          <w:rFonts w:ascii="Times New Roman" w:hAnsi="Times New Roman" w:cs="Times New Roman"/>
          <w:sz w:val="24"/>
          <w:szCs w:val="24"/>
        </w:rPr>
        <w:t xml:space="preserve"> pada </w:t>
      </w:r>
      <w:proofErr w:type="spellStart"/>
      <w:r w:rsidRPr="00CC1CDD">
        <w:rPr>
          <w:rFonts w:ascii="Times New Roman" w:hAnsi="Times New Roman" w:cs="Times New Roman"/>
          <w:sz w:val="24"/>
          <w:szCs w:val="24"/>
        </w:rPr>
        <w:t>literatur</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teologi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praktis</w:t>
      </w:r>
      <w:proofErr w:type="spellEnd"/>
      <w:r w:rsidRPr="00CC1CDD">
        <w:rPr>
          <w:rFonts w:ascii="Times New Roman" w:hAnsi="Times New Roman" w:cs="Times New Roman"/>
          <w:sz w:val="24"/>
          <w:szCs w:val="24"/>
        </w:rPr>
        <w:t xml:space="preserve"> dan </w:t>
      </w:r>
      <w:proofErr w:type="spellStart"/>
      <w:r w:rsidRPr="00CC1CDD">
        <w:rPr>
          <w:rFonts w:ascii="Times New Roman" w:hAnsi="Times New Roman" w:cs="Times New Roman"/>
          <w:sz w:val="24"/>
          <w:szCs w:val="24"/>
        </w:rPr>
        <w:t>liturgi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dengan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menawarkan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studi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kasus</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empiris</w:t>
      </w:r>
      <w:proofErr w:type="spellEnd"/>
      <w:r w:rsidRPr="00CC1CDD">
        <w:rPr>
          <w:rFonts w:ascii="Times New Roman" w:hAnsi="Times New Roman" w:cs="Times New Roman"/>
          <w:sz w:val="24"/>
          <w:szCs w:val="24"/>
        </w:rPr>
        <w:t xml:space="preserve"> yang </w:t>
      </w:r>
      <w:proofErr w:type="spellStart"/>
      <w:r w:rsidRPr="00CC1CDD">
        <w:rPr>
          <w:rFonts w:ascii="Times New Roman" w:hAnsi="Times New Roman" w:cs="Times New Roman"/>
          <w:sz w:val="24"/>
          <w:szCs w:val="24"/>
        </w:rPr>
        <w:t>mendalam</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dari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konteks</w:t>
      </w:r>
      <w:proofErr w:type="spellEnd"/>
      <w:r w:rsidRPr="00CC1CDD">
        <w:rPr>
          <w:rFonts w:ascii="Times New Roman" w:hAnsi="Times New Roman" w:cs="Times New Roman"/>
          <w:sz w:val="24"/>
          <w:szCs w:val="24"/>
        </w:rPr>
        <w:t xml:space="preserve"> Indonesia, </w:t>
      </w:r>
      <w:proofErr w:type="spellStart"/>
      <w:r w:rsidRPr="00CC1CDD">
        <w:rPr>
          <w:rFonts w:ascii="Times New Roman" w:hAnsi="Times New Roman" w:cs="Times New Roman"/>
          <w:sz w:val="24"/>
          <w:szCs w:val="24"/>
        </w:rPr>
        <w:t>mengisi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celah</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penelitian</w:t>
      </w:r>
      <w:proofErr w:type="spellEnd"/>
      <w:r w:rsidRPr="00CC1CDD">
        <w:rPr>
          <w:rFonts w:ascii="Times New Roman" w:hAnsi="Times New Roman" w:cs="Times New Roman"/>
          <w:sz w:val="24"/>
          <w:szCs w:val="24"/>
        </w:rPr>
        <w:t xml:space="preserve"> yang </w:t>
      </w:r>
      <w:proofErr w:type="spellStart"/>
      <w:r w:rsidRPr="00CC1CDD">
        <w:rPr>
          <w:rFonts w:ascii="Times New Roman" w:hAnsi="Times New Roman" w:cs="Times New Roman"/>
          <w:sz w:val="24"/>
          <w:szCs w:val="24"/>
        </w:rPr>
        <w:t>sebelumnya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lebih</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banyak</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berfokus</w:t>
      </w:r>
      <w:proofErr w:type="spellEnd"/>
      <w:r w:rsidRPr="00CC1CDD">
        <w:rPr>
          <w:rFonts w:ascii="Times New Roman" w:hAnsi="Times New Roman" w:cs="Times New Roman"/>
          <w:sz w:val="24"/>
          <w:szCs w:val="24"/>
        </w:rPr>
        <w:t xml:space="preserve"> pada </w:t>
      </w:r>
      <w:proofErr w:type="spellStart"/>
      <w:r w:rsidRPr="00CC1CDD">
        <w:rPr>
          <w:rFonts w:ascii="Times New Roman" w:hAnsi="Times New Roman" w:cs="Times New Roman"/>
          <w:sz w:val="24"/>
          <w:szCs w:val="24"/>
        </w:rPr>
        <w:t>konteks</w:t>
      </w:r>
      <w:proofErr w:type="spellEnd"/>
      <w:r w:rsidRPr="00CC1CDD">
        <w:rPr>
          <w:rFonts w:ascii="Times New Roman" w:hAnsi="Times New Roman" w:cs="Times New Roman"/>
          <w:sz w:val="24"/>
          <w:szCs w:val="24"/>
        </w:rPr>
        <w:t xml:space="preserve"> Barat. </w:t>
      </w:r>
      <w:proofErr w:type="spellStart"/>
      <w:r w:rsidRPr="00CC1CDD">
        <w:rPr>
          <w:rFonts w:ascii="Times New Roman" w:hAnsi="Times New Roman" w:cs="Times New Roman"/>
          <w:sz w:val="24"/>
          <w:szCs w:val="24"/>
        </w:rPr>
        <w:t>Lebih</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lanjut</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analisis</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ini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memperkuat</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argumen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teoretis</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bahwa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liturgi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adaptif</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bukan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sekadar</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tren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atau</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preferensi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gaya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melainkan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kebutuhan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teologis</w:t>
      </w:r>
      <w:proofErr w:type="spellEnd"/>
      <w:r w:rsidRPr="00CC1CDD">
        <w:rPr>
          <w:rFonts w:ascii="Times New Roman" w:hAnsi="Times New Roman" w:cs="Times New Roman"/>
          <w:sz w:val="24"/>
          <w:szCs w:val="24"/>
        </w:rPr>
        <w:t xml:space="preserve"> dan pastoral yang fundamental </w:t>
      </w:r>
      <w:proofErr w:type="spellStart"/>
      <w:r w:rsidRPr="00CC1CDD">
        <w:rPr>
          <w:rFonts w:ascii="Times New Roman" w:hAnsi="Times New Roman" w:cs="Times New Roman"/>
          <w:sz w:val="24"/>
          <w:szCs w:val="24"/>
        </w:rPr>
        <w:t>untuk</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membangun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gereja</w:t>
      </w:r>
      <w:proofErr w:type="spellEnd"/>
      <w:r w:rsidRPr="00CC1CDD">
        <w:rPr>
          <w:rFonts w:ascii="Times New Roman" w:hAnsi="Times New Roman" w:cs="Times New Roman"/>
          <w:sz w:val="24"/>
          <w:szCs w:val="24"/>
        </w:rPr>
        <w:t xml:space="preserve"> yang </w:t>
      </w:r>
      <w:proofErr w:type="spellStart"/>
      <w:r w:rsidRPr="00CC1CDD">
        <w:rPr>
          <w:rFonts w:ascii="Times New Roman" w:hAnsi="Times New Roman" w:cs="Times New Roman"/>
          <w:sz w:val="24"/>
          <w:szCs w:val="24"/>
        </w:rPr>
        <w:t>inklusif</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partisipatif</w:t>
      </w:r>
      <w:proofErr w:type="spellEnd"/>
      <w:r w:rsidRPr="00CC1CDD">
        <w:rPr>
          <w:rFonts w:ascii="Times New Roman" w:hAnsi="Times New Roman" w:cs="Times New Roman"/>
          <w:sz w:val="24"/>
          <w:szCs w:val="24"/>
        </w:rPr>
        <w:t xml:space="preserve">, dan </w:t>
      </w:r>
      <w:proofErr w:type="spellStart"/>
      <w:r w:rsidRPr="00CC1CDD">
        <w:rPr>
          <w:rFonts w:ascii="Times New Roman" w:hAnsi="Times New Roman" w:cs="Times New Roman"/>
          <w:sz w:val="24"/>
          <w:szCs w:val="24"/>
        </w:rPr>
        <w:t>bersatu</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dalam</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keberagaman</w:t>
      </w:r>
      <w:proofErr w:type="spellEnd"/>
      <w:r w:rsidRPr="00CC1CDD">
        <w:rPr>
          <w:rFonts w:ascii="Times New Roman" w:hAnsi="Times New Roman" w:cs="Times New Roman"/>
          <w:sz w:val="24"/>
          <w:szCs w:val="24"/>
        </w:rPr>
        <w:t xml:space="preserve">. Model yang </w:t>
      </w:r>
      <w:proofErr w:type="spellStart"/>
      <w:r w:rsidRPr="00CC1CDD">
        <w:rPr>
          <w:rFonts w:ascii="Times New Roman" w:hAnsi="Times New Roman" w:cs="Times New Roman"/>
          <w:sz w:val="24"/>
          <w:szCs w:val="24"/>
        </w:rPr>
        <w:t>diidentifikasi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dari</w:t>
      </w:r>
      <w:proofErr w:type="spellEnd"/>
      <w:r w:rsidRPr="00CC1CDD">
        <w:rPr>
          <w:rFonts w:ascii="Times New Roman" w:hAnsi="Times New Roman" w:cs="Times New Roman"/>
          <w:sz w:val="24"/>
          <w:szCs w:val="24"/>
        </w:rPr>
        <w:t xml:space="preserve"> GMIM “</w:t>
      </w:r>
      <w:proofErr w:type="spellStart"/>
      <w:r w:rsidRPr="00CC1CDD">
        <w:rPr>
          <w:rFonts w:ascii="Times New Roman" w:hAnsi="Times New Roman" w:cs="Times New Roman"/>
          <w:sz w:val="24"/>
          <w:szCs w:val="24"/>
        </w:rPr>
        <w:t>Syalom</w:t>
      </w:r>
      <w:proofErr w:type="spellEnd"/>
      <w:r w:rsidRPr="00CC1CDD">
        <w:rPr>
          <w:rFonts w:ascii="Times New Roman" w:hAnsi="Times New Roman" w:cs="Times New Roman"/>
          <w:sz w:val="24"/>
          <w:szCs w:val="24"/>
        </w:rPr>
        <w:t xml:space="preserve">” Lelema </w:t>
      </w:r>
      <w:proofErr w:type="spellStart"/>
      <w:r w:rsidRPr="00CC1CDD">
        <w:rPr>
          <w:rFonts w:ascii="Times New Roman" w:hAnsi="Times New Roman" w:cs="Times New Roman"/>
          <w:sz w:val="24"/>
          <w:szCs w:val="24"/>
        </w:rPr>
        <w:t>ini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dapat</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menjadi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inspirasi</w:t>
      </w:r>
      <w:proofErr w:type="spellEnd"/>
      <w:r w:rsidRPr="00CC1CDD">
        <w:rPr>
          <w:rFonts w:ascii="Times New Roman" w:hAnsi="Times New Roman" w:cs="Times New Roman"/>
          <w:sz w:val="24"/>
          <w:szCs w:val="24"/>
        </w:rPr>
        <w:t xml:space="preserve"> dan </w:t>
      </w:r>
      <w:proofErr w:type="spellStart"/>
      <w:r w:rsidRPr="00CC1CDD">
        <w:rPr>
          <w:rFonts w:ascii="Times New Roman" w:hAnsi="Times New Roman" w:cs="Times New Roman"/>
          <w:sz w:val="24"/>
          <w:szCs w:val="24"/>
        </w:rPr>
        <w:t>panduan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praktis</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bagi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gereja-gereja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lokal</w:t>
      </w:r>
      <w:proofErr w:type="spellEnd"/>
      <w:r w:rsidRPr="00CC1CDD">
        <w:rPr>
          <w:rFonts w:ascii="Times New Roman" w:hAnsi="Times New Roman" w:cs="Times New Roman"/>
          <w:sz w:val="24"/>
          <w:szCs w:val="24"/>
        </w:rPr>
        <w:t xml:space="preserve"> lain yang </w:t>
      </w:r>
      <w:proofErr w:type="spellStart"/>
      <w:r w:rsidRPr="00CC1CDD">
        <w:rPr>
          <w:rFonts w:ascii="Times New Roman" w:hAnsi="Times New Roman" w:cs="Times New Roman"/>
          <w:sz w:val="24"/>
          <w:szCs w:val="24"/>
        </w:rPr>
        <w:t>menghadapi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tantangan</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serupa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dalam</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merangkul</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semua</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generasi</w:t>
      </w:r>
      <w:proofErr w:type="spellEnd"/>
      <w:r w:rsidRPr="00CC1CDD">
        <w:rPr>
          <w:rFonts w:ascii="Times New Roman" w:hAnsi="Times New Roman" w:cs="Times New Roman"/>
          <w:sz w:val="24"/>
          <w:szCs w:val="24"/>
        </w:rPr>
        <w:t xml:space="preserve"> </w:t>
      </w:r>
      <w:proofErr w:type="spellStart"/>
      <w:r w:rsidRPr="00CC1CDD">
        <w:rPr>
          <w:rFonts w:ascii="Times New Roman" w:hAnsi="Times New Roman" w:cs="Times New Roman"/>
          <w:sz w:val="24"/>
          <w:szCs w:val="24"/>
        </w:rPr>
        <w:t>dalam</w:t>
      </w:r>
      <w:proofErr w:type="spellEnd"/>
      <w:r w:rsidRPr="00CC1CDD">
        <w:rPr>
          <w:rFonts w:ascii="Times New Roman" w:hAnsi="Times New Roman" w:cs="Times New Roman"/>
          <w:sz w:val="24"/>
          <w:szCs w:val="24"/>
        </w:rPr>
        <w:t xml:space="preserve"> ibadah </w:t>
      </w:r>
      <w:proofErr w:type="spellStart"/>
      <w:r w:rsidRPr="00CC1CDD">
        <w:rPr>
          <w:rFonts w:ascii="Times New Roman" w:hAnsi="Times New Roman" w:cs="Times New Roman"/>
          <w:sz w:val="24"/>
          <w:szCs w:val="24"/>
        </w:rPr>
        <w:t>mereka</w:t>
      </w:r>
      <w:proofErr w:type="spellEnd"/>
      <w:r w:rsidRPr="00C67C03">
        <w:t>.</w:t>
      </w:r>
    </w:p>
    <w:p w14:paraId="24DA8A44" w14:textId="2948E76A" w:rsidR="00C74CC1" w:rsidRDefault="00985C82" w:rsidP="00CC1CDD">
      <w:pPr>
        <w:widowControl w:val="0"/>
        <w:spacing w:line="360" w:lineRule="auto"/>
        <w:ind w:right="580"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p>
    <w:p w14:paraId="30B12F6F" w14:textId="77777777" w:rsidR="00CC1CDD" w:rsidRDefault="00000000" w:rsidP="00CC1CDD">
      <w:pPr>
        <w:widowControl w:val="0"/>
        <w:spacing w:line="360" w:lineRule="auto"/>
        <w:ind w:right="580"/>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IV.</w:t>
      </w:r>
      <w:r>
        <w:rPr>
          <w:rFonts w:ascii="Times New Roman" w:eastAsia="Times New Roman" w:hAnsi="Times New Roman" w:cs="Times New Roman"/>
          <w:b/>
          <w:bCs/>
          <w:color w:val="000000"/>
          <w:sz w:val="24"/>
          <w:szCs w:val="24"/>
          <w:lang w:val="en-US"/>
        </w:rPr>
        <w:tab/>
        <w:t>KESIMPULAN DAN SARAN</w:t>
      </w:r>
    </w:p>
    <w:p w14:paraId="7B16DC15" w14:textId="77777777" w:rsidR="00CC1CDD" w:rsidRPr="00CC1CDD" w:rsidRDefault="00CC1CDD" w:rsidP="006E1EDC">
      <w:pPr>
        <w:widowControl w:val="0"/>
        <w:spacing w:line="360" w:lineRule="auto"/>
        <w:ind w:right="-7" w:firstLine="720"/>
        <w:jc w:val="both"/>
        <w:rPr>
          <w:rStyle w:val="selected"/>
          <w:rFonts w:ascii="Times New Roman" w:eastAsiaTheme="majorEastAsia" w:hAnsi="Times New Roman" w:cs="Times New Roman"/>
          <w:sz w:val="24"/>
          <w:szCs w:val="24"/>
        </w:rPr>
      </w:pPr>
      <w:proofErr w:type="spellStart"/>
      <w:r w:rsidRPr="00CC1CDD">
        <w:rPr>
          <w:rStyle w:val="selected"/>
          <w:rFonts w:ascii="Times New Roman" w:eastAsiaTheme="majorEastAsia" w:hAnsi="Times New Roman" w:cs="Times New Roman"/>
          <w:sz w:val="24"/>
          <w:szCs w:val="24"/>
        </w:rPr>
        <w:t>Penelitian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bertujuan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untuk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mengeksplorasi</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menganalisis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peran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adaptif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sebagai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sarana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untuk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menjembatani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perbedaan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generasional</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ibadah </w:t>
      </w:r>
      <w:proofErr w:type="spellStart"/>
      <w:r w:rsidRPr="00CC1CDD">
        <w:rPr>
          <w:rStyle w:val="selected"/>
          <w:rFonts w:ascii="Times New Roman" w:eastAsiaTheme="majorEastAsia" w:hAnsi="Times New Roman" w:cs="Times New Roman"/>
          <w:sz w:val="24"/>
          <w:szCs w:val="24"/>
        </w:rPr>
        <w:t>jemaat</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dengan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fokus</w:t>
      </w:r>
      <w:proofErr w:type="spellEnd"/>
      <w:r w:rsidRPr="00CC1CDD">
        <w:rPr>
          <w:rStyle w:val="selected"/>
          <w:rFonts w:ascii="Times New Roman" w:eastAsiaTheme="majorEastAsia" w:hAnsi="Times New Roman" w:cs="Times New Roman"/>
          <w:sz w:val="24"/>
          <w:szCs w:val="24"/>
        </w:rPr>
        <w:t xml:space="preserve"> pada </w:t>
      </w:r>
      <w:proofErr w:type="spellStart"/>
      <w:r w:rsidRPr="00CC1CDD">
        <w:rPr>
          <w:rStyle w:val="selected"/>
          <w:rFonts w:ascii="Times New Roman" w:eastAsiaTheme="majorEastAsia" w:hAnsi="Times New Roman" w:cs="Times New Roman"/>
          <w:sz w:val="24"/>
          <w:szCs w:val="24"/>
        </w:rPr>
        <w:t>konteks</w:t>
      </w:r>
      <w:proofErr w:type="spellEnd"/>
      <w:r w:rsidRPr="00CC1CDD">
        <w:rPr>
          <w:rStyle w:val="selected"/>
          <w:rFonts w:ascii="Times New Roman" w:eastAsiaTheme="majorEastAsia" w:hAnsi="Times New Roman" w:cs="Times New Roman"/>
          <w:sz w:val="24"/>
          <w:szCs w:val="24"/>
        </w:rPr>
        <w:t xml:space="preserve"> GMIM “</w:t>
      </w:r>
      <w:proofErr w:type="spellStart"/>
      <w:r w:rsidRPr="00CC1CDD">
        <w:rPr>
          <w:rStyle w:val="selected"/>
          <w:rFonts w:ascii="Times New Roman" w:eastAsiaTheme="majorEastAsia" w:hAnsi="Times New Roman" w:cs="Times New Roman"/>
          <w:sz w:val="24"/>
          <w:szCs w:val="24"/>
        </w:rPr>
        <w:t>Syalom</w:t>
      </w:r>
      <w:proofErr w:type="spellEnd"/>
      <w:r w:rsidRPr="00CC1CDD">
        <w:rPr>
          <w:rStyle w:val="selected"/>
          <w:rFonts w:ascii="Times New Roman" w:eastAsiaTheme="majorEastAsia" w:hAnsi="Times New Roman" w:cs="Times New Roman"/>
          <w:sz w:val="24"/>
          <w:szCs w:val="24"/>
        </w:rPr>
        <w:t xml:space="preserve">” Lelema </w:t>
      </w:r>
      <w:proofErr w:type="spellStart"/>
      <w:r w:rsidRPr="00CC1CDD">
        <w:rPr>
          <w:rStyle w:val="selected"/>
          <w:rFonts w:ascii="Times New Roman" w:eastAsiaTheme="majorEastAsia" w:hAnsi="Times New Roman" w:cs="Times New Roman"/>
          <w:sz w:val="24"/>
          <w:szCs w:val="24"/>
        </w:rPr>
        <w:t>melalui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kajian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teologis</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praktis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Berdasarkan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observasi</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analisis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terhadap</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praktik</w:t>
      </w:r>
      <w:proofErr w:type="spellEnd"/>
      <w:r w:rsidRPr="00CC1CDD">
        <w:rPr>
          <w:rStyle w:val="selected"/>
          <w:rFonts w:ascii="Times New Roman" w:eastAsiaTheme="majorEastAsia" w:hAnsi="Times New Roman" w:cs="Times New Roman"/>
          <w:sz w:val="24"/>
          <w:szCs w:val="24"/>
        </w:rPr>
        <w:t xml:space="preserve"> ibadah di </w:t>
      </w:r>
      <w:proofErr w:type="spellStart"/>
      <w:r w:rsidRPr="00CC1CDD">
        <w:rPr>
          <w:rStyle w:val="selected"/>
          <w:rFonts w:ascii="Times New Roman" w:eastAsiaTheme="majorEastAsia" w:hAnsi="Times New Roman" w:cs="Times New Roman"/>
          <w:sz w:val="24"/>
          <w:szCs w:val="24"/>
        </w:rPr>
        <w:t>gereja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tersebut</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ditemukan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bahwa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adaptif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secara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efektif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berfungsi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sebagai</w:t>
      </w:r>
      <w:proofErr w:type="spellEnd"/>
      <w:r w:rsidRPr="00CC1CDD">
        <w:rPr>
          <w:rStyle w:val="selected"/>
          <w:rFonts w:ascii="Times New Roman" w:eastAsiaTheme="majorEastAsia" w:hAnsi="Times New Roman" w:cs="Times New Roman"/>
          <w:sz w:val="24"/>
          <w:szCs w:val="24"/>
        </w:rPr>
        <w:t xml:space="preserve"> medium </w:t>
      </w:r>
      <w:proofErr w:type="spellStart"/>
      <w:r w:rsidRPr="00CC1CDD">
        <w:rPr>
          <w:rStyle w:val="selected"/>
          <w:rFonts w:ascii="Times New Roman" w:eastAsiaTheme="majorEastAsia" w:hAnsi="Times New Roman" w:cs="Times New Roman"/>
          <w:sz w:val="24"/>
          <w:szCs w:val="24"/>
        </w:rPr>
        <w:t>konektivitas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antargenerasi</w:t>
      </w:r>
      <w:proofErr w:type="spellEnd"/>
      <w:r w:rsidRPr="00CC1CDD">
        <w:rPr>
          <w:rStyle w:val="selected"/>
          <w:rFonts w:ascii="Times New Roman" w:eastAsiaTheme="majorEastAsia" w:hAnsi="Times New Roman" w:cs="Times New Roman"/>
          <w:sz w:val="24"/>
          <w:szCs w:val="24"/>
        </w:rPr>
        <w:t>.</w:t>
      </w:r>
    </w:p>
    <w:p w14:paraId="4AAF0B1A" w14:textId="77777777" w:rsidR="00CC1CDD" w:rsidRPr="00CC1CDD" w:rsidRDefault="00CC1CDD" w:rsidP="006E1EDC">
      <w:pPr>
        <w:widowControl w:val="0"/>
        <w:spacing w:line="360" w:lineRule="auto"/>
        <w:ind w:right="-7" w:firstLine="720"/>
        <w:jc w:val="both"/>
        <w:rPr>
          <w:rStyle w:val="selected"/>
          <w:rFonts w:ascii="Times New Roman" w:eastAsiaTheme="majorEastAsia" w:hAnsi="Times New Roman" w:cs="Times New Roman"/>
          <w:sz w:val="24"/>
          <w:szCs w:val="24"/>
        </w:rPr>
      </w:pPr>
      <w:proofErr w:type="spellStart"/>
      <w:r w:rsidRPr="00CC1CDD">
        <w:rPr>
          <w:rStyle w:val="selected"/>
          <w:rFonts w:ascii="Times New Roman" w:eastAsiaTheme="majorEastAsia" w:hAnsi="Times New Roman" w:cs="Times New Roman"/>
          <w:sz w:val="24"/>
          <w:szCs w:val="24"/>
        </w:rPr>
        <w:t>Temuan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kunci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menunjukkan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bahwa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konektivitas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terwujud</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melalui</w:t>
      </w:r>
      <w:proofErr w:type="spellEnd"/>
      <w:r w:rsidRPr="00CC1CDD">
        <w:rPr>
          <w:rStyle w:val="selected"/>
          <w:rFonts w:ascii="Times New Roman" w:eastAsiaTheme="majorEastAsia" w:hAnsi="Times New Roman" w:cs="Times New Roman"/>
          <w:sz w:val="24"/>
          <w:szCs w:val="24"/>
        </w:rPr>
        <w:t xml:space="preserve"> dua </w:t>
      </w:r>
      <w:proofErr w:type="spellStart"/>
      <w:r w:rsidRPr="00CC1CDD">
        <w:rPr>
          <w:rStyle w:val="selected"/>
          <w:rFonts w:ascii="Times New Roman" w:eastAsiaTheme="majorEastAsia" w:hAnsi="Times New Roman" w:cs="Times New Roman"/>
          <w:sz w:val="24"/>
          <w:szCs w:val="24"/>
        </w:rPr>
        <w:t>aspek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utama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pertama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keterlibatan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partisipatif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berbalas-balasan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perayaan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hari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besar</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gerejawi</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prosesi</w:t>
      </w:r>
      <w:proofErr w:type="spellEnd"/>
      <w:r w:rsidRPr="00CC1CDD">
        <w:rPr>
          <w:rStyle w:val="selected"/>
          <w:rFonts w:ascii="Times New Roman" w:eastAsiaTheme="majorEastAsia" w:hAnsi="Times New Roman" w:cs="Times New Roman"/>
          <w:sz w:val="24"/>
          <w:szCs w:val="24"/>
        </w:rPr>
        <w:t xml:space="preserve"> ibadah, di mana </w:t>
      </w:r>
      <w:proofErr w:type="spellStart"/>
      <w:r w:rsidRPr="00CC1CDD">
        <w:rPr>
          <w:rStyle w:val="selected"/>
          <w:rFonts w:ascii="Times New Roman" w:eastAsiaTheme="majorEastAsia" w:hAnsi="Times New Roman" w:cs="Times New Roman"/>
          <w:sz w:val="24"/>
          <w:szCs w:val="24"/>
        </w:rPr>
        <w:t>semua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w:t>
      </w:r>
      <w:proofErr w:type="spellEnd"/>
      <w:r w:rsidRPr="00CC1CDD">
        <w:rPr>
          <w:rStyle w:val="selected"/>
          <w:rFonts w:ascii="Times New Roman" w:eastAsiaTheme="majorEastAsia" w:hAnsi="Times New Roman" w:cs="Times New Roman"/>
          <w:sz w:val="24"/>
          <w:szCs w:val="24"/>
        </w:rPr>
        <w:t>—</w:t>
      </w:r>
      <w:proofErr w:type="spellStart"/>
      <w:r w:rsidRPr="00CC1CDD">
        <w:rPr>
          <w:rStyle w:val="selected"/>
          <w:rFonts w:ascii="Times New Roman" w:eastAsiaTheme="majorEastAsia" w:hAnsi="Times New Roman" w:cs="Times New Roman"/>
          <w:sz w:val="24"/>
          <w:szCs w:val="24"/>
        </w:rPr>
        <w:t>mulai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dari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anak-anak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sekolah</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minggu</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remaja</w:t>
      </w:r>
      <w:proofErr w:type="spellEnd"/>
      <w:r w:rsidRPr="00CC1CDD">
        <w:rPr>
          <w:rStyle w:val="selected"/>
          <w:rFonts w:ascii="Times New Roman" w:eastAsiaTheme="majorEastAsia" w:hAnsi="Times New Roman" w:cs="Times New Roman"/>
          <w:sz w:val="24"/>
          <w:szCs w:val="24"/>
        </w:rPr>
        <w:t xml:space="preserve">, pemuda, orang </w:t>
      </w:r>
      <w:proofErr w:type="spellStart"/>
      <w:r w:rsidRPr="00CC1CDD">
        <w:rPr>
          <w:rStyle w:val="selected"/>
          <w:rFonts w:ascii="Times New Roman" w:eastAsiaTheme="majorEastAsia" w:hAnsi="Times New Roman" w:cs="Times New Roman"/>
          <w:sz w:val="24"/>
          <w:szCs w:val="24"/>
        </w:rPr>
        <w:t>dewasa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hingga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lansia</w:t>
      </w:r>
      <w:proofErr w:type="spellEnd"/>
      <w:r w:rsidRPr="00CC1CDD">
        <w:rPr>
          <w:rStyle w:val="selected"/>
          <w:rFonts w:ascii="Times New Roman" w:eastAsiaTheme="majorEastAsia" w:hAnsi="Times New Roman" w:cs="Times New Roman"/>
          <w:sz w:val="24"/>
          <w:szCs w:val="24"/>
        </w:rPr>
        <w:t>—</w:t>
      </w:r>
      <w:proofErr w:type="spellStart"/>
      <w:r w:rsidRPr="00CC1CDD">
        <w:rPr>
          <w:rStyle w:val="selected"/>
          <w:rFonts w:ascii="Times New Roman" w:eastAsiaTheme="majorEastAsia" w:hAnsi="Times New Roman" w:cs="Times New Roman"/>
          <w:sz w:val="24"/>
          <w:szCs w:val="24"/>
        </w:rPr>
        <w:t>secara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aktif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dilibatkan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Praktik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menciptakan</w:t>
      </w:r>
      <w:proofErr w:type="spellEnd"/>
      <w:r w:rsidRPr="00CC1CDD">
        <w:rPr>
          <w:rStyle w:val="selected"/>
          <w:rFonts w:ascii="Times New Roman" w:eastAsiaTheme="majorEastAsia" w:hAnsi="Times New Roman" w:cs="Times New Roman"/>
          <w:sz w:val="24"/>
          <w:szCs w:val="24"/>
        </w:rPr>
        <w:t xml:space="preserve"> dialog </w:t>
      </w:r>
      <w:proofErr w:type="spellStart"/>
      <w:r w:rsidRPr="00CC1CDD">
        <w:rPr>
          <w:rStyle w:val="selected"/>
          <w:rFonts w:ascii="Times New Roman" w:eastAsiaTheme="majorEastAsia" w:hAnsi="Times New Roman" w:cs="Times New Roman"/>
          <w:sz w:val="24"/>
          <w:szCs w:val="24"/>
        </w:rPr>
        <w:t>partisipatif</w:t>
      </w:r>
      <w:proofErr w:type="spellEnd"/>
      <w:r w:rsidRPr="00CC1CDD">
        <w:rPr>
          <w:rStyle w:val="selected"/>
          <w:rFonts w:ascii="Times New Roman" w:eastAsiaTheme="majorEastAsia" w:hAnsi="Times New Roman" w:cs="Times New Roman"/>
          <w:sz w:val="24"/>
          <w:szCs w:val="24"/>
        </w:rPr>
        <w:t xml:space="preserve"> yang </w:t>
      </w:r>
      <w:proofErr w:type="spellStart"/>
      <w:r w:rsidRPr="00CC1CDD">
        <w:rPr>
          <w:rStyle w:val="selected"/>
          <w:rFonts w:ascii="Times New Roman" w:eastAsiaTheme="majorEastAsia" w:hAnsi="Times New Roman" w:cs="Times New Roman"/>
          <w:sz w:val="24"/>
          <w:szCs w:val="24"/>
        </w:rPr>
        <w:t>memecah</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dominasi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satu</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menumbuhkan</w:t>
      </w:r>
      <w:proofErr w:type="spellEnd"/>
      <w:r w:rsidRPr="00CC1CDD">
        <w:rPr>
          <w:rStyle w:val="selected"/>
          <w:rFonts w:ascii="Times New Roman" w:eastAsiaTheme="majorEastAsia" w:hAnsi="Times New Roman" w:cs="Times New Roman"/>
          <w:sz w:val="24"/>
          <w:szCs w:val="24"/>
        </w:rPr>
        <w:t xml:space="preserve"> rasa </w:t>
      </w:r>
      <w:proofErr w:type="spellStart"/>
      <w:r w:rsidRPr="00CC1CDD">
        <w:rPr>
          <w:rStyle w:val="selected"/>
          <w:rFonts w:ascii="Times New Roman" w:eastAsiaTheme="majorEastAsia" w:hAnsi="Times New Roman" w:cs="Times New Roman"/>
          <w:sz w:val="24"/>
          <w:szCs w:val="24"/>
        </w:rPr>
        <w:t>kepemilikan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bersama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atas</w:t>
      </w:r>
      <w:proofErr w:type="spellEnd"/>
      <w:r w:rsidRPr="00CC1CDD">
        <w:rPr>
          <w:rStyle w:val="selected"/>
          <w:rFonts w:ascii="Times New Roman" w:eastAsiaTheme="majorEastAsia" w:hAnsi="Times New Roman" w:cs="Times New Roman"/>
          <w:sz w:val="24"/>
          <w:szCs w:val="24"/>
        </w:rPr>
        <w:t xml:space="preserve"> ibadah. </w:t>
      </w:r>
      <w:proofErr w:type="spellStart"/>
      <w:r w:rsidRPr="00CC1CDD">
        <w:rPr>
          <w:rStyle w:val="selected"/>
          <w:rFonts w:ascii="Times New Roman" w:eastAsiaTheme="majorEastAsia" w:hAnsi="Times New Roman" w:cs="Times New Roman"/>
          <w:sz w:val="24"/>
          <w:szCs w:val="24"/>
        </w:rPr>
        <w:t>Kedua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adaptasi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musik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di mana </w:t>
      </w:r>
      <w:proofErr w:type="spellStart"/>
      <w:r w:rsidRPr="00CC1CDD">
        <w:rPr>
          <w:rStyle w:val="selected"/>
          <w:rFonts w:ascii="Times New Roman" w:eastAsiaTheme="majorEastAsia" w:hAnsi="Times New Roman" w:cs="Times New Roman"/>
          <w:sz w:val="24"/>
          <w:szCs w:val="24"/>
        </w:rPr>
        <w:t>lagu-lagu</w:t>
      </w:r>
      <w:proofErr w:type="spellEnd"/>
      <w:r w:rsidRPr="00CC1CDD">
        <w:rPr>
          <w:rStyle w:val="selected"/>
          <w:rFonts w:ascii="Times New Roman" w:eastAsiaTheme="majorEastAsia" w:hAnsi="Times New Roman" w:cs="Times New Roman"/>
          <w:sz w:val="24"/>
          <w:szCs w:val="24"/>
        </w:rPr>
        <w:t xml:space="preserve"> lama </w:t>
      </w:r>
      <w:proofErr w:type="spellStart"/>
      <w:r w:rsidRPr="00CC1CDD">
        <w:rPr>
          <w:rStyle w:val="selected"/>
          <w:rFonts w:ascii="Times New Roman" w:eastAsiaTheme="majorEastAsia" w:hAnsi="Times New Roman" w:cs="Times New Roman"/>
          <w:sz w:val="24"/>
          <w:szCs w:val="24"/>
        </w:rPr>
        <w:t>diaransemen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ulang</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dengan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gaya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kekinian</w:t>
      </w:r>
      <w:proofErr w:type="spellEnd"/>
      <w:r w:rsidRPr="00CC1CDD">
        <w:rPr>
          <w:rStyle w:val="selected"/>
          <w:rFonts w:ascii="Times New Roman" w:eastAsiaTheme="majorEastAsia" w:hAnsi="Times New Roman" w:cs="Times New Roman"/>
          <w:sz w:val="24"/>
          <w:szCs w:val="24"/>
        </w:rPr>
        <w:t xml:space="preserve">. Strategi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berhasil</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menjembatani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preferensi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musik</w:t>
      </w:r>
      <w:proofErr w:type="spellEnd"/>
      <w:r w:rsidRPr="00CC1CDD">
        <w:rPr>
          <w:rStyle w:val="selected"/>
          <w:rFonts w:ascii="Times New Roman" w:eastAsiaTheme="majorEastAsia" w:hAnsi="Times New Roman" w:cs="Times New Roman"/>
          <w:sz w:val="24"/>
          <w:szCs w:val="24"/>
        </w:rPr>
        <w:t xml:space="preserve"> yang </w:t>
      </w:r>
      <w:proofErr w:type="spellStart"/>
      <w:r w:rsidRPr="00CC1CDD">
        <w:rPr>
          <w:rStyle w:val="selected"/>
          <w:rFonts w:ascii="Times New Roman" w:eastAsiaTheme="majorEastAsia" w:hAnsi="Times New Roman" w:cs="Times New Roman"/>
          <w:sz w:val="24"/>
          <w:szCs w:val="24"/>
        </w:rPr>
        <w:t>berbeda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menjadikan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lagu-lagu</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tersebut</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menarik</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nyaman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bagi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semua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sehingga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musik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berfungsi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sebagai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alat</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pemersatu</w:t>
      </w:r>
      <w:proofErr w:type="spellEnd"/>
      <w:r w:rsidRPr="00CC1CDD">
        <w:rPr>
          <w:rStyle w:val="selected"/>
          <w:rFonts w:ascii="Times New Roman" w:eastAsiaTheme="majorEastAsia" w:hAnsi="Times New Roman" w:cs="Times New Roman"/>
          <w:sz w:val="24"/>
          <w:szCs w:val="24"/>
        </w:rPr>
        <w:t xml:space="preserve"> yang </w:t>
      </w:r>
      <w:proofErr w:type="spellStart"/>
      <w:r w:rsidRPr="00CC1CDD">
        <w:rPr>
          <w:rStyle w:val="selected"/>
          <w:rFonts w:ascii="Times New Roman" w:eastAsiaTheme="majorEastAsia" w:hAnsi="Times New Roman" w:cs="Times New Roman"/>
          <w:sz w:val="24"/>
          <w:szCs w:val="24"/>
        </w:rPr>
        <w:t>efektif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Secara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keseluruhan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adaptif</w:t>
      </w:r>
      <w:proofErr w:type="spellEnd"/>
      <w:r w:rsidRPr="00CC1CDD">
        <w:rPr>
          <w:rStyle w:val="selected"/>
          <w:rFonts w:ascii="Times New Roman" w:eastAsiaTheme="majorEastAsia" w:hAnsi="Times New Roman" w:cs="Times New Roman"/>
          <w:sz w:val="24"/>
          <w:szCs w:val="24"/>
        </w:rPr>
        <w:t xml:space="preserve"> di GMIM “</w:t>
      </w:r>
      <w:proofErr w:type="spellStart"/>
      <w:r w:rsidRPr="00CC1CDD">
        <w:rPr>
          <w:rStyle w:val="selected"/>
          <w:rFonts w:ascii="Times New Roman" w:eastAsiaTheme="majorEastAsia" w:hAnsi="Times New Roman" w:cs="Times New Roman"/>
          <w:sz w:val="24"/>
          <w:szCs w:val="24"/>
        </w:rPr>
        <w:t>Syalom</w:t>
      </w:r>
      <w:proofErr w:type="spellEnd"/>
      <w:r w:rsidRPr="00CC1CDD">
        <w:rPr>
          <w:rStyle w:val="selected"/>
          <w:rFonts w:ascii="Times New Roman" w:eastAsiaTheme="majorEastAsia" w:hAnsi="Times New Roman" w:cs="Times New Roman"/>
          <w:sz w:val="24"/>
          <w:szCs w:val="24"/>
        </w:rPr>
        <w:t xml:space="preserve">” Lelema </w:t>
      </w:r>
      <w:proofErr w:type="spellStart"/>
      <w:r w:rsidRPr="00CC1CDD">
        <w:rPr>
          <w:rStyle w:val="selected"/>
          <w:rFonts w:ascii="Times New Roman" w:eastAsiaTheme="majorEastAsia" w:hAnsi="Times New Roman" w:cs="Times New Roman"/>
          <w:sz w:val="24"/>
          <w:szCs w:val="24"/>
        </w:rPr>
        <w:t>berhasil</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mengkoneksikan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semua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persekutuan</w:t>
      </w:r>
      <w:proofErr w:type="spellEnd"/>
      <w:r w:rsidRPr="00CC1CDD">
        <w:rPr>
          <w:rStyle w:val="selected"/>
          <w:rFonts w:ascii="Times New Roman" w:eastAsiaTheme="majorEastAsia" w:hAnsi="Times New Roman" w:cs="Times New Roman"/>
          <w:sz w:val="24"/>
          <w:szCs w:val="24"/>
        </w:rPr>
        <w:t xml:space="preserve"> ibadah, </w:t>
      </w:r>
      <w:proofErr w:type="spellStart"/>
      <w:r w:rsidRPr="00CC1CDD">
        <w:rPr>
          <w:rStyle w:val="selected"/>
          <w:rFonts w:ascii="Times New Roman" w:eastAsiaTheme="majorEastAsia" w:hAnsi="Times New Roman" w:cs="Times New Roman"/>
          <w:sz w:val="24"/>
          <w:szCs w:val="24"/>
        </w:rPr>
        <w:t>baik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ibadah </w:t>
      </w:r>
      <w:proofErr w:type="spellStart"/>
      <w:r w:rsidRPr="00CC1CDD">
        <w:rPr>
          <w:rStyle w:val="selected"/>
          <w:rFonts w:ascii="Times New Roman" w:eastAsiaTheme="majorEastAsia" w:hAnsi="Times New Roman" w:cs="Times New Roman"/>
          <w:sz w:val="24"/>
          <w:szCs w:val="24"/>
        </w:rPr>
        <w:t>minggu</w:t>
      </w:r>
      <w:proofErr w:type="spellEnd"/>
      <w:r w:rsidRPr="00CC1CDD">
        <w:rPr>
          <w:rStyle w:val="selected"/>
          <w:rFonts w:ascii="Times New Roman" w:eastAsiaTheme="majorEastAsia" w:hAnsi="Times New Roman" w:cs="Times New Roman"/>
          <w:sz w:val="24"/>
          <w:szCs w:val="24"/>
        </w:rPr>
        <w:t xml:space="preserve"> rutin </w:t>
      </w:r>
      <w:proofErr w:type="spellStart"/>
      <w:r w:rsidRPr="00CC1CDD">
        <w:rPr>
          <w:rStyle w:val="selected"/>
          <w:rFonts w:ascii="Times New Roman" w:eastAsiaTheme="majorEastAsia" w:hAnsi="Times New Roman" w:cs="Times New Roman"/>
          <w:sz w:val="24"/>
          <w:szCs w:val="24"/>
        </w:rPr>
        <w:t>maupun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perayaan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hari-hari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raya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gerejawi</w:t>
      </w:r>
      <w:proofErr w:type="spellEnd"/>
      <w:r w:rsidRPr="00CC1CDD">
        <w:rPr>
          <w:rStyle w:val="selected"/>
          <w:rFonts w:ascii="Times New Roman" w:eastAsiaTheme="majorEastAsia" w:hAnsi="Times New Roman" w:cs="Times New Roman"/>
          <w:sz w:val="24"/>
          <w:szCs w:val="24"/>
        </w:rPr>
        <w:t>.</w:t>
      </w:r>
    </w:p>
    <w:p w14:paraId="79AA28A4" w14:textId="5EB66CC5" w:rsidR="00CC1CDD" w:rsidRPr="00CC1CDD" w:rsidRDefault="00CC1CDD" w:rsidP="006E1EDC">
      <w:pPr>
        <w:widowControl w:val="0"/>
        <w:spacing w:line="360" w:lineRule="auto"/>
        <w:ind w:right="-7" w:firstLine="720"/>
        <w:jc w:val="both"/>
        <w:rPr>
          <w:rFonts w:ascii="Times New Roman" w:eastAsia="Times New Roman" w:hAnsi="Times New Roman" w:cs="Times New Roman"/>
          <w:b/>
          <w:bCs/>
          <w:color w:val="000000"/>
          <w:sz w:val="24"/>
          <w:szCs w:val="24"/>
          <w:lang w:val="en-US"/>
        </w:rPr>
      </w:pPr>
      <w:proofErr w:type="spellStart"/>
      <w:r w:rsidRPr="00CC1CDD">
        <w:rPr>
          <w:rStyle w:val="selected"/>
          <w:rFonts w:ascii="Times New Roman" w:eastAsiaTheme="majorEastAsia" w:hAnsi="Times New Roman" w:cs="Times New Roman"/>
          <w:sz w:val="24"/>
          <w:szCs w:val="24"/>
        </w:rPr>
        <w:t>Analisis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temuan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dengan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kerangka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teoretis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menguatkan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signifikansinya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Praktik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adaptif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selaras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dengan</w:t>
      </w:r>
      <w:proofErr w:type="spellEnd"/>
      <w:r w:rsidRPr="00CC1CDD">
        <w:rPr>
          <w:rStyle w:val="selected"/>
          <w:rFonts w:ascii="Times New Roman" w:eastAsiaTheme="majorEastAsia" w:hAnsi="Times New Roman" w:cs="Times New Roman"/>
          <w:sz w:val="24"/>
          <w:szCs w:val="24"/>
        </w:rPr>
        <w:t xml:space="preserve"> Teori </w:t>
      </w:r>
      <w:proofErr w:type="spellStart"/>
      <w:r w:rsidRPr="00CC1CDD">
        <w:rPr>
          <w:rStyle w:val="selected"/>
          <w:rFonts w:ascii="Times New Roman" w:eastAsiaTheme="majorEastAsia" w:hAnsi="Times New Roman" w:cs="Times New Roman"/>
          <w:sz w:val="24"/>
          <w:szCs w:val="24"/>
        </w:rPr>
        <w:t>Akomodasi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Komunikasi</w:t>
      </w:r>
      <w:proofErr w:type="spellEnd"/>
      <w:r w:rsidRPr="00CC1CDD">
        <w:rPr>
          <w:rStyle w:val="selected"/>
          <w:rFonts w:ascii="Times New Roman" w:eastAsiaTheme="majorEastAsia" w:hAnsi="Times New Roman" w:cs="Times New Roman"/>
          <w:sz w:val="24"/>
          <w:szCs w:val="24"/>
        </w:rPr>
        <w:t xml:space="preserve"> (CAT), di mana </w:t>
      </w:r>
      <w:proofErr w:type="spellStart"/>
      <w:r w:rsidRPr="00CC1CDD">
        <w:rPr>
          <w:rStyle w:val="selected"/>
          <w:rFonts w:ascii="Times New Roman" w:eastAsiaTheme="majorEastAsia" w:hAnsi="Times New Roman" w:cs="Times New Roman"/>
          <w:sz w:val="24"/>
          <w:szCs w:val="24"/>
        </w:rPr>
        <w:t>gereja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melakukan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konvergensi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gaya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komunikasi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untuk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menjangkau</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semua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w:t>
      </w:r>
      <w:proofErr w:type="spellEnd"/>
      <w:r w:rsidRPr="00CC1CDD">
        <w:rPr>
          <w:rStyle w:val="selected"/>
          <w:rFonts w:ascii="Times New Roman" w:eastAsiaTheme="majorEastAsia" w:hAnsi="Times New Roman" w:cs="Times New Roman"/>
          <w:sz w:val="24"/>
          <w:szCs w:val="24"/>
        </w:rPr>
        <w:t xml:space="preserve">. Hal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juga </w:t>
      </w:r>
      <w:proofErr w:type="spellStart"/>
      <w:r w:rsidRPr="00CC1CDD">
        <w:rPr>
          <w:rStyle w:val="selected"/>
          <w:rFonts w:ascii="Times New Roman" w:eastAsiaTheme="majorEastAsia" w:hAnsi="Times New Roman" w:cs="Times New Roman"/>
          <w:sz w:val="24"/>
          <w:szCs w:val="24"/>
        </w:rPr>
        <w:t>merupakan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manifestasi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dari</w:t>
      </w:r>
      <w:proofErr w:type="spellEnd"/>
      <w:r w:rsidRPr="00CC1CDD">
        <w:rPr>
          <w:rStyle w:val="selected"/>
          <w:rFonts w:ascii="Times New Roman" w:eastAsiaTheme="majorEastAsia" w:hAnsi="Times New Roman" w:cs="Times New Roman"/>
          <w:sz w:val="24"/>
          <w:szCs w:val="24"/>
        </w:rPr>
        <w:t xml:space="preserve"> Teori </w:t>
      </w:r>
      <w:proofErr w:type="spellStart"/>
      <w:r w:rsidRPr="00CC1CDD">
        <w:rPr>
          <w:rStyle w:val="selected"/>
          <w:rFonts w:ascii="Times New Roman" w:eastAsiaTheme="majorEastAsia" w:hAnsi="Times New Roman" w:cs="Times New Roman"/>
          <w:sz w:val="24"/>
          <w:szCs w:val="24"/>
        </w:rPr>
        <w:t>Adaptasi</w:t>
      </w:r>
      <w:proofErr w:type="spellEnd"/>
      <w:r w:rsidRPr="00CC1CDD">
        <w:rPr>
          <w:rStyle w:val="selected"/>
          <w:rFonts w:ascii="Times New Roman" w:eastAsiaTheme="majorEastAsia" w:hAnsi="Times New Roman" w:cs="Times New Roman"/>
          <w:sz w:val="24"/>
          <w:szCs w:val="24"/>
        </w:rPr>
        <w:t xml:space="preserve"> Sosial dan </w:t>
      </w:r>
      <w:proofErr w:type="spellStart"/>
      <w:r w:rsidRPr="00CC1CDD">
        <w:rPr>
          <w:rStyle w:val="selected"/>
          <w:rFonts w:ascii="Times New Roman" w:eastAsiaTheme="majorEastAsia" w:hAnsi="Times New Roman" w:cs="Times New Roman"/>
          <w:sz w:val="24"/>
          <w:szCs w:val="24"/>
        </w:rPr>
        <w:t>Budaya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menunjukkan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kemampuan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lastRenderedPageBreak/>
        <w:t>gereja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untuk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merespons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perubahan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demografi</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preferensi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budaya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jemaat</w:t>
      </w:r>
      <w:proofErr w:type="spellEnd"/>
      <w:r w:rsidRPr="00CC1CDD">
        <w:rPr>
          <w:rStyle w:val="selected"/>
          <w:rFonts w:ascii="Times New Roman" w:eastAsiaTheme="majorEastAsia" w:hAnsi="Times New Roman" w:cs="Times New Roman"/>
          <w:sz w:val="24"/>
          <w:szCs w:val="24"/>
        </w:rPr>
        <w:t xml:space="preserve"> demi </w:t>
      </w:r>
      <w:proofErr w:type="spellStart"/>
      <w:r w:rsidRPr="00CC1CDD">
        <w:rPr>
          <w:rStyle w:val="selected"/>
          <w:rFonts w:ascii="Times New Roman" w:eastAsiaTheme="majorEastAsia" w:hAnsi="Times New Roman" w:cs="Times New Roman"/>
          <w:sz w:val="24"/>
          <w:szCs w:val="24"/>
        </w:rPr>
        <w:t>mempertahankan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relevansinya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Lebih</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lanjut</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keterlibatan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aktif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semua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merefleksikan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Teologi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Ekklesiologi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Partisipatif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menegaskan</w:t>
      </w:r>
      <w:proofErr w:type="spellEnd"/>
      <w:r w:rsidRPr="00CC1CDD">
        <w:rPr>
          <w:rStyle w:val="selected"/>
          <w:rFonts w:ascii="Times New Roman" w:eastAsiaTheme="majorEastAsia" w:hAnsi="Times New Roman" w:cs="Times New Roman"/>
          <w:sz w:val="24"/>
          <w:szCs w:val="24"/>
        </w:rPr>
        <w:t xml:space="preserve"> ibadah </w:t>
      </w:r>
      <w:proofErr w:type="spellStart"/>
      <w:r w:rsidRPr="00CC1CDD">
        <w:rPr>
          <w:rStyle w:val="selected"/>
          <w:rFonts w:ascii="Times New Roman" w:eastAsiaTheme="majorEastAsia" w:hAnsi="Times New Roman" w:cs="Times New Roman"/>
          <w:sz w:val="24"/>
          <w:szCs w:val="24"/>
        </w:rPr>
        <w:t>sebagai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tanggung</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jawab</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kolektif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Akhirnya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keberhasilan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menyatukan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beragam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preferensi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satu</w:t>
      </w:r>
      <w:proofErr w:type="spellEnd"/>
      <w:r w:rsidRPr="00CC1CDD">
        <w:rPr>
          <w:rStyle w:val="selected"/>
          <w:rFonts w:ascii="Times New Roman" w:eastAsiaTheme="majorEastAsia" w:hAnsi="Times New Roman" w:cs="Times New Roman"/>
          <w:sz w:val="24"/>
          <w:szCs w:val="24"/>
        </w:rPr>
        <w:t xml:space="preserve"> ibadah yang </w:t>
      </w:r>
      <w:r w:rsidR="006E1EDC">
        <w:rPr>
          <w:noProof/>
        </w:rPr>
        <w:drawing>
          <wp:anchor distT="0" distB="0" distL="114300" distR="114300" simplePos="0" relativeHeight="251691520" behindDoc="1" locked="0" layoutInCell="0" allowOverlap="1" wp14:anchorId="1777A825" wp14:editId="647A6077">
            <wp:simplePos x="0" y="0"/>
            <wp:positionH relativeFrom="column">
              <wp:posOffset>0</wp:posOffset>
            </wp:positionH>
            <wp:positionV relativeFrom="paragraph">
              <wp:posOffset>1050925</wp:posOffset>
            </wp:positionV>
            <wp:extent cx="5727700" cy="5727700"/>
            <wp:effectExtent l="0" t="0" r="6350" b="6350"/>
            <wp:wrapNone/>
            <wp:docPr id="778660313" name="Picture 7786603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proofErr w:type="spellStart"/>
      <w:r w:rsidRPr="00CC1CDD">
        <w:rPr>
          <w:rStyle w:val="selected"/>
          <w:rFonts w:ascii="Times New Roman" w:eastAsiaTheme="majorEastAsia" w:hAnsi="Times New Roman" w:cs="Times New Roman"/>
          <w:sz w:val="24"/>
          <w:szCs w:val="24"/>
        </w:rPr>
        <w:t>harmonis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secara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sempurna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mengilustrasikan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Prinsip</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Kesatuan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Keberagaman</w:t>
      </w:r>
      <w:proofErr w:type="spellEnd"/>
      <w:r w:rsidRPr="00CC1CDD">
        <w:rPr>
          <w:rStyle w:val="selected"/>
          <w:rFonts w:ascii="Times New Roman" w:eastAsiaTheme="majorEastAsia" w:hAnsi="Times New Roman" w:cs="Times New Roman"/>
          <w:sz w:val="24"/>
          <w:szCs w:val="24"/>
        </w:rPr>
        <w:t xml:space="preserve"> (Unity in Diversity) yang </w:t>
      </w:r>
      <w:proofErr w:type="spellStart"/>
      <w:r w:rsidRPr="00CC1CDD">
        <w:rPr>
          <w:rStyle w:val="selected"/>
          <w:rFonts w:ascii="Times New Roman" w:eastAsiaTheme="majorEastAsia" w:hAnsi="Times New Roman" w:cs="Times New Roman"/>
          <w:sz w:val="24"/>
          <w:szCs w:val="24"/>
        </w:rPr>
        <w:t>berakar</w:t>
      </w:r>
      <w:proofErr w:type="spellEnd"/>
      <w:r w:rsidRPr="00CC1CDD">
        <w:rPr>
          <w:rStyle w:val="selected"/>
          <w:rFonts w:ascii="Times New Roman" w:eastAsiaTheme="majorEastAsia" w:hAnsi="Times New Roman" w:cs="Times New Roman"/>
          <w:sz w:val="24"/>
          <w:szCs w:val="24"/>
        </w:rPr>
        <w:t xml:space="preserve"> pada </w:t>
      </w:r>
      <w:proofErr w:type="spellStart"/>
      <w:r w:rsidRPr="00CC1CDD">
        <w:rPr>
          <w:rStyle w:val="selected"/>
          <w:rFonts w:ascii="Times New Roman" w:eastAsiaTheme="majorEastAsia" w:hAnsi="Times New Roman" w:cs="Times New Roman"/>
          <w:sz w:val="24"/>
          <w:szCs w:val="24"/>
        </w:rPr>
        <w:t>ajaran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Alkitabiah</w:t>
      </w:r>
      <w:proofErr w:type="spellEnd"/>
      <w:r w:rsidRPr="00CC1CDD">
        <w:rPr>
          <w:rStyle w:val="selected"/>
          <w:rFonts w:ascii="Times New Roman" w:eastAsiaTheme="majorEastAsia" w:hAnsi="Times New Roman" w:cs="Times New Roman"/>
          <w:sz w:val="24"/>
          <w:szCs w:val="24"/>
        </w:rPr>
        <w:t>.</w:t>
      </w:r>
    </w:p>
    <w:p w14:paraId="069D0982" w14:textId="3849CE78" w:rsidR="00C74CC1" w:rsidRPr="00CC1CDD" w:rsidRDefault="00CC1CDD" w:rsidP="006E1EDC">
      <w:pPr>
        <w:widowControl w:val="0"/>
        <w:spacing w:line="360" w:lineRule="auto"/>
        <w:ind w:right="-7" w:firstLine="720"/>
        <w:jc w:val="both"/>
        <w:rPr>
          <w:rFonts w:ascii="Times New Roman" w:eastAsia="Times New Roman" w:hAnsi="Times New Roman" w:cs="Times New Roman"/>
          <w:color w:val="000000"/>
          <w:sz w:val="24"/>
          <w:szCs w:val="24"/>
          <w:lang w:val="en-US"/>
        </w:rPr>
      </w:pPr>
      <w:proofErr w:type="spellStart"/>
      <w:r w:rsidRPr="00CC1CDD">
        <w:rPr>
          <w:rStyle w:val="selected"/>
          <w:rFonts w:ascii="Times New Roman" w:eastAsiaTheme="majorEastAsia" w:hAnsi="Times New Roman" w:cs="Times New Roman"/>
          <w:sz w:val="24"/>
          <w:szCs w:val="24"/>
        </w:rPr>
        <w:t>Dengan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demikian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penelitian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menyimpulkan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bahwa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adaptif</w:t>
      </w:r>
      <w:proofErr w:type="spellEnd"/>
      <w:r w:rsidRPr="00CC1CDD">
        <w:rPr>
          <w:rStyle w:val="selected"/>
          <w:rFonts w:ascii="Times New Roman" w:eastAsiaTheme="majorEastAsia" w:hAnsi="Times New Roman" w:cs="Times New Roman"/>
          <w:sz w:val="24"/>
          <w:szCs w:val="24"/>
        </w:rPr>
        <w:t xml:space="preserve"> di GMIM “</w:t>
      </w:r>
      <w:proofErr w:type="spellStart"/>
      <w:r w:rsidRPr="00CC1CDD">
        <w:rPr>
          <w:rStyle w:val="selected"/>
          <w:rFonts w:ascii="Times New Roman" w:eastAsiaTheme="majorEastAsia" w:hAnsi="Times New Roman" w:cs="Times New Roman"/>
          <w:sz w:val="24"/>
          <w:szCs w:val="24"/>
        </w:rPr>
        <w:t>Syalom</w:t>
      </w:r>
      <w:proofErr w:type="spellEnd"/>
      <w:r w:rsidRPr="00CC1CDD">
        <w:rPr>
          <w:rStyle w:val="selected"/>
          <w:rFonts w:ascii="Times New Roman" w:eastAsiaTheme="majorEastAsia" w:hAnsi="Times New Roman" w:cs="Times New Roman"/>
          <w:sz w:val="24"/>
          <w:szCs w:val="24"/>
        </w:rPr>
        <w:t xml:space="preserve">” Lelema </w:t>
      </w:r>
      <w:proofErr w:type="spellStart"/>
      <w:r w:rsidRPr="00CC1CDD">
        <w:rPr>
          <w:rStyle w:val="selected"/>
          <w:rFonts w:ascii="Times New Roman" w:eastAsiaTheme="majorEastAsia" w:hAnsi="Times New Roman" w:cs="Times New Roman"/>
          <w:sz w:val="24"/>
          <w:szCs w:val="24"/>
        </w:rPr>
        <w:t>bukan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hanya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sebuah</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praktik</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melainkan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sebuah</w:t>
      </w:r>
      <w:proofErr w:type="spellEnd"/>
      <w:r w:rsidRPr="00CC1CDD">
        <w:rPr>
          <w:rStyle w:val="selected"/>
          <w:rFonts w:ascii="Times New Roman" w:eastAsiaTheme="majorEastAsia" w:hAnsi="Times New Roman" w:cs="Times New Roman"/>
          <w:sz w:val="24"/>
          <w:szCs w:val="24"/>
        </w:rPr>
        <w:t xml:space="preserve"> model </w:t>
      </w:r>
      <w:proofErr w:type="spellStart"/>
      <w:r w:rsidRPr="00CC1CDD">
        <w:rPr>
          <w:rStyle w:val="selected"/>
          <w:rFonts w:ascii="Times New Roman" w:eastAsiaTheme="majorEastAsia" w:hAnsi="Times New Roman" w:cs="Times New Roman"/>
          <w:sz w:val="24"/>
          <w:szCs w:val="24"/>
        </w:rPr>
        <w:t>konkret</w:t>
      </w:r>
      <w:proofErr w:type="spellEnd"/>
      <w:r w:rsidRPr="00CC1CDD">
        <w:rPr>
          <w:rStyle w:val="selected"/>
          <w:rFonts w:ascii="Times New Roman" w:eastAsiaTheme="majorEastAsia" w:hAnsi="Times New Roman" w:cs="Times New Roman"/>
          <w:sz w:val="24"/>
          <w:szCs w:val="24"/>
        </w:rPr>
        <w:t xml:space="preserve"> yang </w:t>
      </w:r>
      <w:proofErr w:type="spellStart"/>
      <w:r w:rsidRPr="00CC1CDD">
        <w:rPr>
          <w:rStyle w:val="selected"/>
          <w:rFonts w:ascii="Times New Roman" w:eastAsiaTheme="majorEastAsia" w:hAnsi="Times New Roman" w:cs="Times New Roman"/>
          <w:sz w:val="24"/>
          <w:szCs w:val="24"/>
        </w:rPr>
        <w:t>secara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teologis</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praktis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berhasil</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menjembatani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kesenjangan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generasional</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membangun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gereja</w:t>
      </w:r>
      <w:proofErr w:type="spellEnd"/>
      <w:r w:rsidRPr="00CC1CDD">
        <w:rPr>
          <w:rStyle w:val="selected"/>
          <w:rFonts w:ascii="Times New Roman" w:eastAsiaTheme="majorEastAsia" w:hAnsi="Times New Roman" w:cs="Times New Roman"/>
          <w:sz w:val="24"/>
          <w:szCs w:val="24"/>
        </w:rPr>
        <w:t xml:space="preserve"> yang </w:t>
      </w:r>
      <w:proofErr w:type="spellStart"/>
      <w:r w:rsidRPr="00CC1CDD">
        <w:rPr>
          <w:rStyle w:val="selected"/>
          <w:rFonts w:ascii="Times New Roman" w:eastAsiaTheme="majorEastAsia" w:hAnsi="Times New Roman" w:cs="Times New Roman"/>
          <w:sz w:val="24"/>
          <w:szCs w:val="24"/>
        </w:rPr>
        <w:t>inklusif</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partisipatif</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bersatu</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keberagaman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Kontribusi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penelitian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ini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adalah</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menyediakan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studi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kasus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empiris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dari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konteks</w:t>
      </w:r>
      <w:proofErr w:type="spellEnd"/>
      <w:r w:rsidRPr="00CC1CDD">
        <w:rPr>
          <w:rStyle w:val="selected"/>
          <w:rFonts w:ascii="Times New Roman" w:eastAsiaTheme="majorEastAsia" w:hAnsi="Times New Roman" w:cs="Times New Roman"/>
          <w:sz w:val="24"/>
          <w:szCs w:val="24"/>
        </w:rPr>
        <w:t xml:space="preserve"> Indonesia yang </w:t>
      </w:r>
      <w:proofErr w:type="spellStart"/>
      <w:r w:rsidRPr="00CC1CDD">
        <w:rPr>
          <w:rStyle w:val="selected"/>
          <w:rFonts w:ascii="Times New Roman" w:eastAsiaTheme="majorEastAsia" w:hAnsi="Times New Roman" w:cs="Times New Roman"/>
          <w:sz w:val="24"/>
          <w:szCs w:val="24"/>
        </w:rPr>
        <w:t>memperkaya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literatur</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teologi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praktis</w:t>
      </w:r>
      <w:proofErr w:type="spellEnd"/>
      <w:r w:rsidRPr="00CC1CDD">
        <w:rPr>
          <w:rStyle w:val="selected"/>
          <w:rFonts w:ascii="Times New Roman" w:eastAsiaTheme="majorEastAsia" w:hAnsi="Times New Roman" w:cs="Times New Roman"/>
          <w:sz w:val="24"/>
          <w:szCs w:val="24"/>
        </w:rPr>
        <w:t xml:space="preserve"> dan </w:t>
      </w:r>
      <w:proofErr w:type="spellStart"/>
      <w:r w:rsidRPr="00CC1CDD">
        <w:rPr>
          <w:rStyle w:val="selected"/>
          <w:rFonts w:ascii="Times New Roman" w:eastAsiaTheme="majorEastAsia" w:hAnsi="Times New Roman" w:cs="Times New Roman"/>
          <w:sz w:val="24"/>
          <w:szCs w:val="24"/>
        </w:rPr>
        <w:t>liturgi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serta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menawarkan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panduan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praktis</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bagi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gereja-gereja</w:t>
      </w:r>
      <w:proofErr w:type="spellEnd"/>
      <w:r w:rsidRPr="00CC1CDD">
        <w:rPr>
          <w:rStyle w:val="selected"/>
          <w:rFonts w:ascii="Times New Roman" w:eastAsiaTheme="majorEastAsia" w:hAnsi="Times New Roman" w:cs="Times New Roman"/>
          <w:sz w:val="24"/>
          <w:szCs w:val="24"/>
        </w:rPr>
        <w:t xml:space="preserve"> lain yang </w:t>
      </w:r>
      <w:proofErr w:type="spellStart"/>
      <w:r w:rsidRPr="00CC1CDD">
        <w:rPr>
          <w:rStyle w:val="selected"/>
          <w:rFonts w:ascii="Times New Roman" w:eastAsiaTheme="majorEastAsia" w:hAnsi="Times New Roman" w:cs="Times New Roman"/>
          <w:sz w:val="24"/>
          <w:szCs w:val="24"/>
        </w:rPr>
        <w:t>menghadapi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tantangan</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serupa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merangkul</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semua</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generasi</w:t>
      </w:r>
      <w:proofErr w:type="spellEnd"/>
      <w:r w:rsidRPr="00CC1CDD">
        <w:rPr>
          <w:rStyle w:val="selected"/>
          <w:rFonts w:ascii="Times New Roman" w:eastAsiaTheme="majorEastAsia" w:hAnsi="Times New Roman" w:cs="Times New Roman"/>
          <w:sz w:val="24"/>
          <w:szCs w:val="24"/>
        </w:rPr>
        <w:t xml:space="preserve"> </w:t>
      </w:r>
      <w:proofErr w:type="spellStart"/>
      <w:r w:rsidRPr="00CC1CDD">
        <w:rPr>
          <w:rStyle w:val="selected"/>
          <w:rFonts w:ascii="Times New Roman" w:eastAsiaTheme="majorEastAsia" w:hAnsi="Times New Roman" w:cs="Times New Roman"/>
          <w:sz w:val="24"/>
          <w:szCs w:val="24"/>
        </w:rPr>
        <w:t>dalam</w:t>
      </w:r>
      <w:proofErr w:type="spellEnd"/>
      <w:r w:rsidRPr="00CC1CDD">
        <w:rPr>
          <w:rStyle w:val="selected"/>
          <w:rFonts w:ascii="Times New Roman" w:eastAsiaTheme="majorEastAsia" w:hAnsi="Times New Roman" w:cs="Times New Roman"/>
          <w:sz w:val="24"/>
          <w:szCs w:val="24"/>
        </w:rPr>
        <w:t xml:space="preserve"> ibadah.</w:t>
      </w:r>
    </w:p>
    <w:p w14:paraId="51827CEB" w14:textId="64FA3D6C" w:rsidR="00C74CC1" w:rsidRDefault="00C74CC1">
      <w:pPr>
        <w:widowControl w:val="0"/>
        <w:spacing w:line="360" w:lineRule="auto"/>
        <w:ind w:right="580" w:firstLine="720"/>
        <w:jc w:val="both"/>
        <w:rPr>
          <w:rFonts w:ascii="Times New Roman" w:eastAsia="Times New Roman" w:hAnsi="Times New Roman" w:cs="Times New Roman"/>
          <w:color w:val="000000"/>
          <w:sz w:val="24"/>
          <w:szCs w:val="24"/>
          <w:lang w:val="en-US"/>
        </w:rPr>
      </w:pPr>
    </w:p>
    <w:p w14:paraId="15FF2229" w14:textId="107AB306" w:rsidR="00C74CC1" w:rsidRDefault="00000000">
      <w:pPr>
        <w:widowControl w:val="0"/>
        <w:spacing w:line="360" w:lineRule="auto"/>
        <w:ind w:right="-20"/>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rPr>
        <w:t>DAFT</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PU</w:t>
      </w:r>
      <w:r w:rsidR="006E1EDC">
        <w:rPr>
          <w:rFonts w:ascii="Times New Roman" w:eastAsia="Times New Roman" w:hAnsi="Times New Roman" w:cs="Times New Roman"/>
          <w:b/>
          <w:bCs/>
          <w:color w:val="000000"/>
          <w:spacing w:val="2"/>
          <w:sz w:val="24"/>
          <w:szCs w:val="24"/>
        </w:rPr>
        <w:t>STAKA</w:t>
      </w:r>
    </w:p>
    <w:p w14:paraId="008A4829" w14:textId="77777777" w:rsidR="006E1EDC" w:rsidRPr="000A5E28"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A5E28">
        <w:rPr>
          <w:rFonts w:ascii="Times New Roman" w:eastAsia="Times New Roman" w:hAnsi="Times New Roman" w:cs="Times New Roman"/>
          <w:sz w:val="24"/>
          <w:szCs w:val="24"/>
        </w:rPr>
        <w:t>Alkitab</w:t>
      </w:r>
      <w:proofErr w:type="spellEnd"/>
      <w:r w:rsidRPr="000A5E28">
        <w:rPr>
          <w:rFonts w:ascii="Times New Roman" w:eastAsia="Times New Roman" w:hAnsi="Times New Roman" w:cs="Times New Roman"/>
          <w:sz w:val="24"/>
          <w:szCs w:val="24"/>
        </w:rPr>
        <w:t xml:space="preserve">. (Teks </w:t>
      </w:r>
      <w:proofErr w:type="spellStart"/>
      <w:r w:rsidRPr="000A5E28">
        <w:rPr>
          <w:rFonts w:ascii="Times New Roman" w:eastAsia="Times New Roman" w:hAnsi="Times New Roman" w:cs="Times New Roman"/>
          <w:sz w:val="24"/>
          <w:szCs w:val="24"/>
        </w:rPr>
        <w:t>Alkitabiah</w:t>
      </w:r>
      <w:proofErr w:type="spellEnd"/>
      <w:r w:rsidRPr="000A5E28">
        <w:rPr>
          <w:rFonts w:ascii="Times New Roman" w:eastAsia="Times New Roman" w:hAnsi="Times New Roman" w:cs="Times New Roman"/>
          <w:sz w:val="24"/>
          <w:szCs w:val="24"/>
        </w:rPr>
        <w:t xml:space="preserve">, </w:t>
      </w:r>
      <w:proofErr w:type="spellStart"/>
      <w:r w:rsidRPr="000A5E28">
        <w:rPr>
          <w:rFonts w:ascii="Times New Roman" w:eastAsia="Times New Roman" w:hAnsi="Times New Roman" w:cs="Times New Roman"/>
          <w:sz w:val="24"/>
          <w:szCs w:val="24"/>
        </w:rPr>
        <w:t>khususnya</w:t>
      </w:r>
      <w:proofErr w:type="spellEnd"/>
      <w:r w:rsidRPr="000A5E28">
        <w:rPr>
          <w:rFonts w:ascii="Times New Roman" w:eastAsia="Times New Roman" w:hAnsi="Times New Roman" w:cs="Times New Roman"/>
          <w:sz w:val="24"/>
          <w:szCs w:val="24"/>
        </w:rPr>
        <w:t xml:space="preserve"> </w:t>
      </w:r>
      <w:proofErr w:type="spellStart"/>
      <w:r w:rsidRPr="000A5E28">
        <w:rPr>
          <w:rFonts w:ascii="Times New Roman" w:eastAsia="Times New Roman" w:hAnsi="Times New Roman" w:cs="Times New Roman"/>
          <w:sz w:val="24"/>
          <w:szCs w:val="24"/>
        </w:rPr>
        <w:t>Efesus</w:t>
      </w:r>
      <w:proofErr w:type="spellEnd"/>
      <w:r w:rsidRPr="000A5E28">
        <w:rPr>
          <w:rFonts w:ascii="Times New Roman" w:eastAsia="Times New Roman" w:hAnsi="Times New Roman" w:cs="Times New Roman"/>
          <w:sz w:val="24"/>
          <w:szCs w:val="24"/>
        </w:rPr>
        <w:t xml:space="preserve"> 4:4–6, </w:t>
      </w:r>
      <w:proofErr w:type="spellStart"/>
      <w:r w:rsidRPr="000A5E28">
        <w:rPr>
          <w:rFonts w:ascii="Times New Roman" w:eastAsia="Times New Roman" w:hAnsi="Times New Roman" w:cs="Times New Roman"/>
          <w:sz w:val="24"/>
          <w:szCs w:val="24"/>
        </w:rPr>
        <w:t>sebagai</w:t>
      </w:r>
      <w:proofErr w:type="spellEnd"/>
      <w:r w:rsidRPr="000A5E28">
        <w:rPr>
          <w:rFonts w:ascii="Times New Roman" w:eastAsia="Times New Roman" w:hAnsi="Times New Roman" w:cs="Times New Roman"/>
          <w:sz w:val="24"/>
          <w:szCs w:val="24"/>
        </w:rPr>
        <w:t xml:space="preserve"> </w:t>
      </w:r>
      <w:proofErr w:type="spellStart"/>
      <w:r w:rsidRPr="000A5E28">
        <w:rPr>
          <w:rFonts w:ascii="Times New Roman" w:eastAsia="Times New Roman" w:hAnsi="Times New Roman" w:cs="Times New Roman"/>
          <w:sz w:val="24"/>
          <w:szCs w:val="24"/>
        </w:rPr>
        <w:t>sumber</w:t>
      </w:r>
      <w:proofErr w:type="spellEnd"/>
      <w:r w:rsidRPr="000A5E28">
        <w:rPr>
          <w:rFonts w:ascii="Times New Roman" w:eastAsia="Times New Roman" w:hAnsi="Times New Roman" w:cs="Times New Roman"/>
          <w:sz w:val="24"/>
          <w:szCs w:val="24"/>
        </w:rPr>
        <w:t xml:space="preserve"> </w:t>
      </w:r>
      <w:proofErr w:type="spellStart"/>
      <w:r w:rsidRPr="000A5E28">
        <w:rPr>
          <w:rFonts w:ascii="Times New Roman" w:eastAsia="Times New Roman" w:hAnsi="Times New Roman" w:cs="Times New Roman"/>
          <w:sz w:val="24"/>
          <w:szCs w:val="24"/>
        </w:rPr>
        <w:t>prinsip</w:t>
      </w:r>
      <w:proofErr w:type="spellEnd"/>
      <w:r w:rsidRPr="000A5E28">
        <w:rPr>
          <w:rFonts w:ascii="Times New Roman" w:eastAsia="Times New Roman" w:hAnsi="Times New Roman" w:cs="Times New Roman"/>
          <w:sz w:val="24"/>
          <w:szCs w:val="24"/>
        </w:rPr>
        <w:t xml:space="preserve"> </w:t>
      </w:r>
      <w:proofErr w:type="spellStart"/>
      <w:r w:rsidRPr="000A5E28">
        <w:rPr>
          <w:rFonts w:ascii="Times New Roman" w:eastAsia="Times New Roman" w:hAnsi="Times New Roman" w:cs="Times New Roman"/>
          <w:sz w:val="24"/>
          <w:szCs w:val="24"/>
        </w:rPr>
        <w:t>teologis</w:t>
      </w:r>
      <w:proofErr w:type="spellEnd"/>
      <w:r w:rsidRPr="000A5E28">
        <w:rPr>
          <w:rFonts w:ascii="Times New Roman" w:eastAsia="Times New Roman" w:hAnsi="Times New Roman" w:cs="Times New Roman"/>
          <w:sz w:val="24"/>
          <w:szCs w:val="24"/>
        </w:rPr>
        <w:t>).</w:t>
      </w:r>
    </w:p>
    <w:p w14:paraId="53FEF3EE" w14:textId="77777777" w:rsidR="006E1EDC" w:rsidRPr="000D3AAD"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r w:rsidRPr="000A5E28">
        <w:rPr>
          <w:rFonts w:ascii="Times New Roman" w:eastAsia="Times New Roman" w:hAnsi="Times New Roman" w:cs="Times New Roman"/>
          <w:sz w:val="24"/>
          <w:szCs w:val="24"/>
        </w:rPr>
        <w:t xml:space="preserve"> Browning, Don S. 1991. </w:t>
      </w:r>
      <w:r w:rsidRPr="000A5E28">
        <w:rPr>
          <w:rFonts w:ascii="Times New Roman" w:eastAsia="Times New Roman" w:hAnsi="Times New Roman" w:cs="Times New Roman"/>
          <w:i/>
          <w:iCs/>
          <w:sz w:val="24"/>
          <w:szCs w:val="24"/>
        </w:rPr>
        <w:t>A Fundamental Practical Theology: Descriptive and Strategic Proposals</w:t>
      </w:r>
      <w:r w:rsidRPr="000A5E28">
        <w:rPr>
          <w:rFonts w:ascii="Times New Roman" w:eastAsia="Times New Roman" w:hAnsi="Times New Roman" w:cs="Times New Roman"/>
          <w:sz w:val="24"/>
          <w:szCs w:val="24"/>
        </w:rPr>
        <w:t>. Philadelphia: Fortress Press.</w:t>
      </w:r>
    </w:p>
    <w:p w14:paraId="76E0E3A6" w14:textId="77777777" w:rsidR="006E1EDC" w:rsidRPr="000A5E28"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r w:rsidRPr="000D3AAD">
        <w:rPr>
          <w:rFonts w:ascii="Times New Roman" w:eastAsia="Times New Roman" w:hAnsi="Times New Roman" w:cs="Times New Roman"/>
          <w:sz w:val="24"/>
          <w:szCs w:val="24"/>
        </w:rPr>
        <w:t xml:space="preserve">Cherry, Constance. 2010. </w:t>
      </w:r>
      <w:r w:rsidRPr="000D3AAD">
        <w:rPr>
          <w:rFonts w:ascii="Times New Roman" w:eastAsia="Times New Roman" w:hAnsi="Times New Roman" w:cs="Times New Roman"/>
          <w:i/>
          <w:iCs/>
          <w:sz w:val="24"/>
          <w:szCs w:val="24"/>
        </w:rPr>
        <w:t>The Worship Architect: A Blueprint for Designing Contemporary Worship</w:t>
      </w:r>
      <w:r w:rsidRPr="000D3AAD">
        <w:rPr>
          <w:rFonts w:ascii="Times New Roman" w:eastAsia="Times New Roman" w:hAnsi="Times New Roman" w:cs="Times New Roman"/>
          <w:sz w:val="24"/>
          <w:szCs w:val="24"/>
        </w:rPr>
        <w:t>. Grand Rapids, MI: Baker Academic</w:t>
      </w:r>
    </w:p>
    <w:p w14:paraId="2C8A5C14" w14:textId="77777777" w:rsidR="006E1EDC"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r w:rsidRPr="000A5E28">
        <w:rPr>
          <w:rFonts w:ascii="Times New Roman" w:eastAsia="Times New Roman" w:hAnsi="Times New Roman" w:cs="Times New Roman"/>
          <w:sz w:val="24"/>
          <w:szCs w:val="24"/>
        </w:rPr>
        <w:t xml:space="preserve"> Creswell, John W. 2014. </w:t>
      </w:r>
      <w:r w:rsidRPr="000A5E28">
        <w:rPr>
          <w:rFonts w:ascii="Times New Roman" w:eastAsia="Times New Roman" w:hAnsi="Times New Roman" w:cs="Times New Roman"/>
          <w:i/>
          <w:iCs/>
          <w:sz w:val="24"/>
          <w:szCs w:val="24"/>
        </w:rPr>
        <w:t>Research Design: Qualitative, Quantitative, and Mixed Methods Approaches</w:t>
      </w:r>
      <w:r w:rsidRPr="000A5E28">
        <w:rPr>
          <w:rFonts w:ascii="Times New Roman" w:eastAsia="Times New Roman" w:hAnsi="Times New Roman" w:cs="Times New Roman"/>
          <w:sz w:val="24"/>
          <w:szCs w:val="24"/>
        </w:rPr>
        <w:t>. 4th ed. Thousand Oaks, CA: SAGE Publications.</w:t>
      </w:r>
    </w:p>
    <w:p w14:paraId="52FB4002" w14:textId="77777777" w:rsidR="006E1EDC" w:rsidRPr="002C62F3"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C62F3">
        <w:rPr>
          <w:rFonts w:ascii="Times New Roman" w:eastAsia="Times New Roman" w:hAnsi="Times New Roman" w:cs="Times New Roman"/>
          <w:sz w:val="24"/>
          <w:szCs w:val="24"/>
        </w:rPr>
        <w:t>James  W.</w:t>
      </w:r>
      <w:proofErr w:type="gramEnd"/>
      <w:r w:rsidRPr="002C62F3">
        <w:rPr>
          <w:rFonts w:ascii="Times New Roman" w:eastAsia="Times New Roman" w:hAnsi="Times New Roman" w:cs="Times New Roman"/>
          <w:sz w:val="24"/>
          <w:szCs w:val="24"/>
        </w:rPr>
        <w:t xml:space="preserve">  White, </w:t>
      </w:r>
      <w:proofErr w:type="gramStart"/>
      <w:r w:rsidRPr="002C62F3">
        <w:rPr>
          <w:rFonts w:ascii="Times New Roman" w:eastAsia="Times New Roman" w:hAnsi="Times New Roman" w:cs="Times New Roman"/>
          <w:sz w:val="24"/>
          <w:szCs w:val="24"/>
        </w:rPr>
        <w:t>Intergenerational  Religious</w:t>
      </w:r>
      <w:proofErr w:type="gramEnd"/>
      <w:r w:rsidRPr="002C62F3">
        <w:rPr>
          <w:rFonts w:ascii="Times New Roman" w:eastAsia="Times New Roman" w:hAnsi="Times New Roman" w:cs="Times New Roman"/>
          <w:sz w:val="24"/>
          <w:szCs w:val="24"/>
        </w:rPr>
        <w:t xml:space="preserve">  Education</w:t>
      </w:r>
      <w:r>
        <w:rPr>
          <w:rFonts w:ascii="Times New Roman" w:eastAsia="Times New Roman" w:hAnsi="Times New Roman" w:cs="Times New Roman"/>
          <w:sz w:val="24"/>
          <w:szCs w:val="24"/>
        </w:rPr>
        <w:t xml:space="preserve"> </w:t>
      </w:r>
      <w:r w:rsidRPr="002C62F3">
        <w:rPr>
          <w:rFonts w:ascii="Times New Roman" w:eastAsia="Times New Roman" w:hAnsi="Times New Roman" w:cs="Times New Roman"/>
          <w:sz w:val="24"/>
          <w:szCs w:val="24"/>
        </w:rPr>
        <w:t>(</w:t>
      </w:r>
      <w:proofErr w:type="gramStart"/>
      <w:r w:rsidRPr="002C62F3">
        <w:rPr>
          <w:rFonts w:ascii="Times New Roman" w:eastAsia="Times New Roman" w:hAnsi="Times New Roman" w:cs="Times New Roman"/>
          <w:sz w:val="24"/>
          <w:szCs w:val="24"/>
        </w:rPr>
        <w:t>Birmingham  Alabama</w:t>
      </w:r>
      <w:proofErr w:type="gramEnd"/>
      <w:r w:rsidRPr="002C62F3">
        <w:rPr>
          <w:rFonts w:ascii="Times New Roman" w:eastAsia="Times New Roman" w:hAnsi="Times New Roman" w:cs="Times New Roman"/>
          <w:sz w:val="24"/>
          <w:szCs w:val="24"/>
        </w:rPr>
        <w:t xml:space="preserve">:  Religious </w:t>
      </w:r>
    </w:p>
    <w:p w14:paraId="0BD37747" w14:textId="77777777" w:rsidR="006E1EDC" w:rsidRPr="000D3AAD"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C62F3">
        <w:rPr>
          <w:rFonts w:ascii="Times New Roman" w:eastAsia="Times New Roman" w:hAnsi="Times New Roman" w:cs="Times New Roman"/>
          <w:sz w:val="24"/>
          <w:szCs w:val="24"/>
        </w:rPr>
        <w:t>Educatin</w:t>
      </w:r>
      <w:proofErr w:type="spellEnd"/>
      <w:r w:rsidRPr="002C62F3">
        <w:rPr>
          <w:rFonts w:ascii="Times New Roman" w:eastAsia="Times New Roman" w:hAnsi="Times New Roman" w:cs="Times New Roman"/>
          <w:sz w:val="24"/>
          <w:szCs w:val="24"/>
        </w:rPr>
        <w:t xml:space="preserve"> Press, 1988), </w:t>
      </w:r>
    </w:p>
    <w:p w14:paraId="4A939D82" w14:textId="77777777" w:rsidR="006E1EDC" w:rsidRPr="000D3AAD"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D3AAD">
        <w:rPr>
          <w:rFonts w:ascii="Times New Roman" w:eastAsia="Times New Roman" w:hAnsi="Times New Roman" w:cs="Times New Roman"/>
          <w:sz w:val="24"/>
          <w:szCs w:val="24"/>
        </w:rPr>
        <w:t>Sumarto</w:t>
      </w:r>
      <w:proofErr w:type="spellEnd"/>
      <w:r w:rsidRPr="000D3AAD">
        <w:rPr>
          <w:rFonts w:ascii="Times New Roman" w:eastAsia="Times New Roman" w:hAnsi="Times New Roman" w:cs="Times New Roman"/>
          <w:sz w:val="24"/>
          <w:szCs w:val="24"/>
        </w:rPr>
        <w:t>, Y. 2019. “</w:t>
      </w:r>
      <w:proofErr w:type="spellStart"/>
      <w:r w:rsidRPr="000D3AAD">
        <w:rPr>
          <w:rFonts w:ascii="Times New Roman" w:eastAsia="Times New Roman" w:hAnsi="Times New Roman" w:cs="Times New Roman"/>
          <w:sz w:val="24"/>
          <w:szCs w:val="24"/>
        </w:rPr>
        <w:t>Tinjauan</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Teologis</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Tentang</w:t>
      </w:r>
      <w:proofErr w:type="spellEnd"/>
      <w:r w:rsidRPr="000D3AAD">
        <w:rPr>
          <w:rFonts w:ascii="Times New Roman" w:eastAsia="Times New Roman" w:hAnsi="Times New Roman" w:cs="Times New Roman"/>
          <w:sz w:val="24"/>
          <w:szCs w:val="24"/>
        </w:rPr>
        <w:t xml:space="preserve"> Ibadah Bagi </w:t>
      </w:r>
      <w:proofErr w:type="spellStart"/>
      <w:r w:rsidRPr="000D3AAD">
        <w:rPr>
          <w:rFonts w:ascii="Times New Roman" w:eastAsia="Times New Roman" w:hAnsi="Times New Roman" w:cs="Times New Roman"/>
          <w:sz w:val="24"/>
          <w:szCs w:val="24"/>
        </w:rPr>
        <w:t>Pelaksanaan</w:t>
      </w:r>
      <w:proofErr w:type="spellEnd"/>
      <w:r w:rsidRPr="000D3AAD">
        <w:rPr>
          <w:rFonts w:ascii="Times New Roman" w:eastAsia="Times New Roman" w:hAnsi="Times New Roman" w:cs="Times New Roman"/>
          <w:sz w:val="24"/>
          <w:szCs w:val="24"/>
        </w:rPr>
        <w:t xml:space="preserve"> Misi Allah.” </w:t>
      </w:r>
      <w:proofErr w:type="spellStart"/>
      <w:r w:rsidRPr="000D3AAD">
        <w:rPr>
          <w:rFonts w:ascii="Times New Roman" w:eastAsia="Times New Roman" w:hAnsi="Times New Roman" w:cs="Times New Roman"/>
          <w:i/>
          <w:iCs/>
          <w:sz w:val="24"/>
          <w:szCs w:val="24"/>
        </w:rPr>
        <w:t>Jurnal</w:t>
      </w:r>
      <w:proofErr w:type="spellEnd"/>
      <w:r w:rsidRPr="000D3AAD">
        <w:rPr>
          <w:rFonts w:ascii="Times New Roman" w:eastAsia="Times New Roman" w:hAnsi="Times New Roman" w:cs="Times New Roman"/>
          <w:i/>
          <w:iCs/>
          <w:sz w:val="24"/>
          <w:szCs w:val="24"/>
        </w:rPr>
        <w:t xml:space="preserve"> Jaffray</w:t>
      </w:r>
      <w:r w:rsidRPr="000D3AAD">
        <w:rPr>
          <w:rFonts w:ascii="Times New Roman" w:eastAsia="Times New Roman" w:hAnsi="Times New Roman" w:cs="Times New Roman"/>
          <w:sz w:val="24"/>
          <w:szCs w:val="24"/>
        </w:rPr>
        <w:t xml:space="preserve"> 17, no. 1: 57–72.</w:t>
      </w:r>
    </w:p>
    <w:p w14:paraId="1C0E5F58" w14:textId="77777777" w:rsidR="006E1EDC" w:rsidRPr="000D3AAD"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r w:rsidRPr="000D3AAD">
        <w:rPr>
          <w:rFonts w:ascii="Times New Roman" w:eastAsia="Times New Roman" w:hAnsi="Times New Roman" w:cs="Times New Roman"/>
          <w:sz w:val="24"/>
          <w:szCs w:val="24"/>
        </w:rPr>
        <w:t>S Halim, “</w:t>
      </w:r>
      <w:proofErr w:type="spellStart"/>
      <w:r w:rsidRPr="000D3AAD">
        <w:rPr>
          <w:rFonts w:ascii="Times New Roman" w:eastAsia="Times New Roman" w:hAnsi="Times New Roman" w:cs="Times New Roman"/>
          <w:sz w:val="24"/>
          <w:szCs w:val="24"/>
        </w:rPr>
        <w:t>Menghadirkan</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Khotbah</w:t>
      </w:r>
      <w:proofErr w:type="spellEnd"/>
      <w:r w:rsidRPr="000D3AAD">
        <w:rPr>
          <w:rFonts w:ascii="Times New Roman" w:eastAsia="Times New Roman" w:hAnsi="Times New Roman" w:cs="Times New Roman"/>
          <w:sz w:val="24"/>
          <w:szCs w:val="24"/>
        </w:rPr>
        <w:t xml:space="preserve"> yang </w:t>
      </w:r>
      <w:proofErr w:type="spellStart"/>
      <w:r w:rsidRPr="000D3AAD">
        <w:rPr>
          <w:rFonts w:ascii="Times New Roman" w:eastAsia="Times New Roman" w:hAnsi="Times New Roman" w:cs="Times New Roman"/>
          <w:sz w:val="24"/>
          <w:szCs w:val="24"/>
        </w:rPr>
        <w:t>Berdaya</w:t>
      </w:r>
      <w:proofErr w:type="spellEnd"/>
      <w:r w:rsidRPr="000D3AAD">
        <w:rPr>
          <w:rFonts w:ascii="Times New Roman" w:eastAsia="Times New Roman" w:hAnsi="Times New Roman" w:cs="Times New Roman"/>
          <w:sz w:val="24"/>
          <w:szCs w:val="24"/>
        </w:rPr>
        <w:t xml:space="preserve"> Tarik </w:t>
      </w:r>
      <w:proofErr w:type="spellStart"/>
      <w:r w:rsidRPr="000D3AAD">
        <w:rPr>
          <w:rFonts w:ascii="Times New Roman" w:eastAsia="Times New Roman" w:hAnsi="Times New Roman" w:cs="Times New Roman"/>
          <w:sz w:val="24"/>
          <w:szCs w:val="24"/>
        </w:rPr>
        <w:t>bagi</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Generasi</w:t>
      </w:r>
      <w:proofErr w:type="spellEnd"/>
      <w:r w:rsidRPr="000D3AAD">
        <w:rPr>
          <w:rFonts w:ascii="Times New Roman" w:eastAsia="Times New Roman" w:hAnsi="Times New Roman" w:cs="Times New Roman"/>
          <w:sz w:val="24"/>
          <w:szCs w:val="24"/>
        </w:rPr>
        <w:t xml:space="preserve"> Z: Studi Kasus pada </w:t>
      </w:r>
      <w:proofErr w:type="spellStart"/>
      <w:r w:rsidRPr="000D3AAD">
        <w:rPr>
          <w:rFonts w:ascii="Times New Roman" w:eastAsia="Times New Roman" w:hAnsi="Times New Roman" w:cs="Times New Roman"/>
          <w:sz w:val="24"/>
          <w:szCs w:val="24"/>
        </w:rPr>
        <w:t>Gereja</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Pemberita</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Injil</w:t>
      </w:r>
      <w:proofErr w:type="spellEnd"/>
      <w:r w:rsidRPr="000D3AAD">
        <w:rPr>
          <w:rFonts w:ascii="Times New Roman" w:eastAsia="Times New Roman" w:hAnsi="Times New Roman" w:cs="Times New Roman"/>
          <w:sz w:val="24"/>
          <w:szCs w:val="24"/>
        </w:rPr>
        <w:t xml:space="preserve"> di Jakarta.” </w:t>
      </w:r>
      <w:proofErr w:type="spellStart"/>
      <w:r w:rsidRPr="000D3AAD">
        <w:rPr>
          <w:rFonts w:ascii="Times New Roman" w:eastAsia="Times New Roman" w:hAnsi="Times New Roman" w:cs="Times New Roman"/>
          <w:i/>
          <w:iCs/>
          <w:sz w:val="24"/>
          <w:szCs w:val="24"/>
        </w:rPr>
        <w:t>Jurnal</w:t>
      </w:r>
      <w:proofErr w:type="spellEnd"/>
      <w:r w:rsidRPr="000D3AAD">
        <w:rPr>
          <w:rFonts w:ascii="Times New Roman" w:eastAsia="Times New Roman" w:hAnsi="Times New Roman" w:cs="Times New Roman"/>
          <w:i/>
          <w:iCs/>
          <w:sz w:val="24"/>
          <w:szCs w:val="24"/>
        </w:rPr>
        <w:t xml:space="preserve"> </w:t>
      </w:r>
      <w:proofErr w:type="spellStart"/>
      <w:r w:rsidRPr="000D3AAD">
        <w:rPr>
          <w:rFonts w:ascii="Times New Roman" w:eastAsia="Times New Roman" w:hAnsi="Times New Roman" w:cs="Times New Roman"/>
          <w:i/>
          <w:iCs/>
          <w:sz w:val="24"/>
          <w:szCs w:val="24"/>
        </w:rPr>
        <w:t>Teologi</w:t>
      </w:r>
      <w:proofErr w:type="spellEnd"/>
      <w:r w:rsidRPr="000D3AAD">
        <w:rPr>
          <w:rFonts w:ascii="Times New Roman" w:eastAsia="Times New Roman" w:hAnsi="Times New Roman" w:cs="Times New Roman"/>
          <w:i/>
          <w:iCs/>
          <w:sz w:val="24"/>
          <w:szCs w:val="24"/>
        </w:rPr>
        <w:t xml:space="preserve"> </w:t>
      </w:r>
      <w:proofErr w:type="spellStart"/>
      <w:r w:rsidRPr="000D3AAD">
        <w:rPr>
          <w:rFonts w:ascii="Times New Roman" w:eastAsia="Times New Roman" w:hAnsi="Times New Roman" w:cs="Times New Roman"/>
          <w:i/>
          <w:iCs/>
          <w:sz w:val="24"/>
          <w:szCs w:val="24"/>
        </w:rPr>
        <w:t>Kontekstual</w:t>
      </w:r>
      <w:proofErr w:type="spellEnd"/>
      <w:r w:rsidRPr="000D3AAD">
        <w:rPr>
          <w:rFonts w:ascii="Times New Roman" w:eastAsia="Times New Roman" w:hAnsi="Times New Roman" w:cs="Times New Roman"/>
          <w:i/>
          <w:iCs/>
          <w:sz w:val="24"/>
          <w:szCs w:val="24"/>
        </w:rPr>
        <w:t xml:space="preserve"> Indonesia</w:t>
      </w:r>
      <w:r w:rsidRPr="000D3AAD">
        <w:rPr>
          <w:rFonts w:ascii="Times New Roman" w:eastAsia="Times New Roman" w:hAnsi="Times New Roman" w:cs="Times New Roman"/>
          <w:sz w:val="24"/>
          <w:szCs w:val="24"/>
        </w:rPr>
        <w:t xml:space="preserve"> 5, no. 1.</w:t>
      </w:r>
    </w:p>
    <w:p w14:paraId="6E6C61A6" w14:textId="77777777" w:rsidR="006E1EDC" w:rsidRPr="000A5E28"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D3AAD">
        <w:rPr>
          <w:rFonts w:ascii="Times New Roman" w:eastAsia="Times New Roman" w:hAnsi="Times New Roman" w:cs="Times New Roman"/>
          <w:sz w:val="24"/>
          <w:szCs w:val="24"/>
        </w:rPr>
        <w:lastRenderedPageBreak/>
        <w:t>Purwidhianto</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Kukuh</w:t>
      </w:r>
      <w:proofErr w:type="spellEnd"/>
      <w:r w:rsidRPr="000D3AAD">
        <w:rPr>
          <w:rFonts w:ascii="Times New Roman" w:eastAsia="Times New Roman" w:hAnsi="Times New Roman" w:cs="Times New Roman"/>
          <w:sz w:val="24"/>
          <w:szCs w:val="24"/>
        </w:rPr>
        <w:t xml:space="preserve">. 2022. “Ibadah </w:t>
      </w:r>
      <w:proofErr w:type="spellStart"/>
      <w:r w:rsidRPr="000D3AAD">
        <w:rPr>
          <w:rFonts w:ascii="Times New Roman" w:eastAsia="Times New Roman" w:hAnsi="Times New Roman" w:cs="Times New Roman"/>
          <w:sz w:val="24"/>
          <w:szCs w:val="24"/>
        </w:rPr>
        <w:t>Intergenerasi</w:t>
      </w:r>
      <w:proofErr w:type="spellEnd"/>
      <w:r w:rsidRPr="000D3AAD">
        <w:rPr>
          <w:rFonts w:ascii="Times New Roman" w:eastAsia="Times New Roman" w:hAnsi="Times New Roman" w:cs="Times New Roman"/>
          <w:sz w:val="24"/>
          <w:szCs w:val="24"/>
        </w:rPr>
        <w:t xml:space="preserve"> dan </w:t>
      </w:r>
      <w:proofErr w:type="spellStart"/>
      <w:r w:rsidRPr="000D3AAD">
        <w:rPr>
          <w:rFonts w:ascii="Times New Roman" w:eastAsia="Times New Roman" w:hAnsi="Times New Roman" w:cs="Times New Roman"/>
          <w:sz w:val="24"/>
          <w:szCs w:val="24"/>
        </w:rPr>
        <w:t>Motivasi</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Beribadah</w:t>
      </w:r>
      <w:proofErr w:type="spellEnd"/>
      <w:r w:rsidRPr="000D3AAD">
        <w:rPr>
          <w:rFonts w:ascii="Times New Roman" w:eastAsia="Times New Roman" w:hAnsi="Times New Roman" w:cs="Times New Roman"/>
          <w:sz w:val="24"/>
          <w:szCs w:val="24"/>
        </w:rPr>
        <w:t xml:space="preserve"> </w:t>
      </w:r>
      <w:proofErr w:type="gramStart"/>
      <w:r w:rsidRPr="000D3AAD">
        <w:rPr>
          <w:rFonts w:ascii="Times New Roman" w:eastAsia="Times New Roman" w:hAnsi="Times New Roman" w:cs="Times New Roman"/>
          <w:sz w:val="24"/>
          <w:szCs w:val="24"/>
        </w:rPr>
        <w:t>Di</w:t>
      </w:r>
      <w:proofErr w:type="gramEnd"/>
      <w:r w:rsidRPr="000D3AAD">
        <w:rPr>
          <w:rFonts w:ascii="Times New Roman" w:eastAsia="Times New Roman" w:hAnsi="Times New Roman" w:cs="Times New Roman"/>
          <w:sz w:val="24"/>
          <w:szCs w:val="24"/>
        </w:rPr>
        <w:t xml:space="preserve"> Tengah </w:t>
      </w:r>
      <w:proofErr w:type="spellStart"/>
      <w:r w:rsidRPr="000D3AAD">
        <w:rPr>
          <w:rFonts w:ascii="Times New Roman" w:eastAsia="Times New Roman" w:hAnsi="Times New Roman" w:cs="Times New Roman"/>
          <w:sz w:val="24"/>
          <w:szCs w:val="24"/>
        </w:rPr>
        <w:t>Tantangan</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Bergereja</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Secara</w:t>
      </w:r>
      <w:proofErr w:type="spellEnd"/>
      <w:r w:rsidRPr="000D3AAD">
        <w:rPr>
          <w:rFonts w:ascii="Times New Roman" w:eastAsia="Times New Roman" w:hAnsi="Times New Roman" w:cs="Times New Roman"/>
          <w:sz w:val="24"/>
          <w:szCs w:val="24"/>
        </w:rPr>
        <w:t xml:space="preserve"> </w:t>
      </w:r>
      <w:proofErr w:type="spellStart"/>
      <w:r w:rsidRPr="000D3AAD">
        <w:rPr>
          <w:rFonts w:ascii="Times New Roman" w:eastAsia="Times New Roman" w:hAnsi="Times New Roman" w:cs="Times New Roman"/>
          <w:sz w:val="24"/>
          <w:szCs w:val="24"/>
        </w:rPr>
        <w:t>Individualistik</w:t>
      </w:r>
      <w:proofErr w:type="spellEnd"/>
      <w:r w:rsidRPr="000D3AAD">
        <w:rPr>
          <w:rFonts w:ascii="Times New Roman" w:eastAsia="Times New Roman" w:hAnsi="Times New Roman" w:cs="Times New Roman"/>
          <w:sz w:val="24"/>
          <w:szCs w:val="24"/>
        </w:rPr>
        <w:t xml:space="preserve"> Dan </w:t>
      </w:r>
      <w:proofErr w:type="spellStart"/>
      <w:r w:rsidRPr="000D3AAD">
        <w:rPr>
          <w:rFonts w:ascii="Times New Roman" w:eastAsia="Times New Roman" w:hAnsi="Times New Roman" w:cs="Times New Roman"/>
          <w:sz w:val="24"/>
          <w:szCs w:val="24"/>
        </w:rPr>
        <w:t>Konsumeristik</w:t>
      </w:r>
      <w:proofErr w:type="spellEnd"/>
      <w:r w:rsidRPr="000D3AAD">
        <w:rPr>
          <w:rFonts w:ascii="Times New Roman" w:eastAsia="Times New Roman" w:hAnsi="Times New Roman" w:cs="Times New Roman"/>
          <w:sz w:val="24"/>
          <w:szCs w:val="24"/>
        </w:rPr>
        <w:t xml:space="preserve">.” </w:t>
      </w:r>
      <w:r w:rsidRPr="000D3AAD">
        <w:rPr>
          <w:rFonts w:ascii="Times New Roman" w:eastAsia="Times New Roman" w:hAnsi="Times New Roman" w:cs="Times New Roman"/>
          <w:i/>
          <w:iCs/>
          <w:sz w:val="24"/>
          <w:szCs w:val="24"/>
        </w:rPr>
        <w:t xml:space="preserve">KAMASEAN: </w:t>
      </w:r>
      <w:proofErr w:type="spellStart"/>
      <w:r w:rsidRPr="000D3AAD">
        <w:rPr>
          <w:rFonts w:ascii="Times New Roman" w:eastAsia="Times New Roman" w:hAnsi="Times New Roman" w:cs="Times New Roman"/>
          <w:i/>
          <w:iCs/>
          <w:sz w:val="24"/>
          <w:szCs w:val="24"/>
        </w:rPr>
        <w:t>Jurnal</w:t>
      </w:r>
      <w:proofErr w:type="spellEnd"/>
      <w:r w:rsidRPr="000D3AAD">
        <w:rPr>
          <w:rFonts w:ascii="Times New Roman" w:eastAsia="Times New Roman" w:hAnsi="Times New Roman" w:cs="Times New Roman"/>
          <w:i/>
          <w:iCs/>
          <w:sz w:val="24"/>
          <w:szCs w:val="24"/>
        </w:rPr>
        <w:t xml:space="preserve"> </w:t>
      </w:r>
      <w:proofErr w:type="spellStart"/>
      <w:r w:rsidRPr="000D3AAD">
        <w:rPr>
          <w:rFonts w:ascii="Times New Roman" w:eastAsia="Times New Roman" w:hAnsi="Times New Roman" w:cs="Times New Roman"/>
          <w:i/>
          <w:iCs/>
          <w:sz w:val="24"/>
          <w:szCs w:val="24"/>
        </w:rPr>
        <w:t>Teologi</w:t>
      </w:r>
      <w:proofErr w:type="spellEnd"/>
      <w:r w:rsidRPr="000D3AAD">
        <w:rPr>
          <w:rFonts w:ascii="Times New Roman" w:eastAsia="Times New Roman" w:hAnsi="Times New Roman" w:cs="Times New Roman"/>
          <w:i/>
          <w:iCs/>
          <w:sz w:val="24"/>
          <w:szCs w:val="24"/>
        </w:rPr>
        <w:t xml:space="preserve"> Kristen</w:t>
      </w:r>
      <w:r w:rsidRPr="000D3AAD">
        <w:rPr>
          <w:rFonts w:ascii="Times New Roman" w:eastAsia="Times New Roman" w:hAnsi="Times New Roman" w:cs="Times New Roman"/>
          <w:sz w:val="24"/>
          <w:szCs w:val="24"/>
        </w:rPr>
        <w:t xml:space="preserve"> 3, no. 2: 176–190.</w:t>
      </w:r>
    </w:p>
    <w:p w14:paraId="4EEAFD5D" w14:textId="397EF8C7" w:rsidR="006E1EDC" w:rsidRDefault="006E1EDC" w:rsidP="006E1EDC">
      <w:pPr>
        <w:spacing w:before="100" w:beforeAutospacing="1" w:after="100" w:afterAutospacing="1" w:line="360" w:lineRule="auto"/>
        <w:jc w:val="both"/>
        <w:rPr>
          <w:rFonts w:ascii="Times New Roman" w:eastAsia="Times New Roman" w:hAnsi="Times New Roman" w:cs="Times New Roman"/>
          <w:sz w:val="24"/>
          <w:szCs w:val="24"/>
        </w:rPr>
      </w:pPr>
      <w:r w:rsidRPr="000A5E28">
        <w:rPr>
          <w:rFonts w:ascii="Times New Roman" w:eastAsia="Times New Roman" w:hAnsi="Times New Roman" w:cs="Times New Roman"/>
          <w:sz w:val="24"/>
          <w:szCs w:val="24"/>
        </w:rPr>
        <w:t xml:space="preserve"> Yin, Robert K. 2018. </w:t>
      </w:r>
      <w:r w:rsidRPr="000A5E28">
        <w:rPr>
          <w:rFonts w:ascii="Times New Roman" w:eastAsia="Times New Roman" w:hAnsi="Times New Roman" w:cs="Times New Roman"/>
          <w:i/>
          <w:iCs/>
          <w:sz w:val="24"/>
          <w:szCs w:val="24"/>
        </w:rPr>
        <w:t>Case Study Research and Applications: Design and Methods</w:t>
      </w:r>
      <w:r w:rsidRPr="000A5E28">
        <w:rPr>
          <w:rFonts w:ascii="Times New Roman" w:eastAsia="Times New Roman" w:hAnsi="Times New Roman" w:cs="Times New Roman"/>
          <w:sz w:val="24"/>
          <w:szCs w:val="24"/>
        </w:rPr>
        <w:t xml:space="preserve">. 6th ed. </w:t>
      </w:r>
      <w:r>
        <w:rPr>
          <w:noProof/>
        </w:rPr>
        <w:drawing>
          <wp:anchor distT="0" distB="0" distL="114300" distR="114300" simplePos="0" relativeHeight="251693568" behindDoc="1" locked="0" layoutInCell="0" allowOverlap="1" wp14:anchorId="571AAA0E" wp14:editId="34FACB08">
            <wp:simplePos x="0" y="0"/>
            <wp:positionH relativeFrom="column">
              <wp:posOffset>0</wp:posOffset>
            </wp:positionH>
            <wp:positionV relativeFrom="paragraph">
              <wp:posOffset>262255</wp:posOffset>
            </wp:positionV>
            <wp:extent cx="5727700" cy="5727700"/>
            <wp:effectExtent l="0" t="0" r="6350" b="6350"/>
            <wp:wrapNone/>
            <wp:docPr id="1645270807" name="Picture 164527080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27700" cy="5727700"/>
                    </a:xfrm>
                    <a:prstGeom prst="rect">
                      <a:avLst/>
                    </a:prstGeom>
                    <a:noFill/>
                  </pic:spPr>
                </pic:pic>
              </a:graphicData>
            </a:graphic>
          </wp:anchor>
        </w:drawing>
      </w:r>
      <w:r w:rsidRPr="000A5E28">
        <w:rPr>
          <w:rFonts w:ascii="Times New Roman" w:eastAsia="Times New Roman" w:hAnsi="Times New Roman" w:cs="Times New Roman"/>
          <w:sz w:val="24"/>
          <w:szCs w:val="24"/>
        </w:rPr>
        <w:t>Thousand Oaks, CA: SAGE Publications.</w:t>
      </w:r>
    </w:p>
    <w:p w14:paraId="59A23920" w14:textId="2806AD88" w:rsidR="00C74CC1" w:rsidRDefault="006E1EDC" w:rsidP="006E1EDC">
      <w:pPr>
        <w:widowControl w:val="0"/>
        <w:spacing w:line="360" w:lineRule="auto"/>
        <w:ind w:right="580"/>
        <w:jc w:val="both"/>
        <w:rPr>
          <w:rFonts w:ascii="Times New Roman" w:hAnsi="Times New Roman" w:cs="Times New Roman"/>
          <w:color w:val="000000"/>
          <w:sz w:val="24"/>
          <w:szCs w:val="24"/>
          <w:lang w:val="en-US"/>
        </w:rPr>
        <w:sectPr w:rsidR="00C74CC1" w:rsidSect="00D634C1">
          <w:type w:val="continuous"/>
          <w:pgSz w:w="11908" w:h="16835"/>
          <w:pgMar w:top="706" w:right="1560" w:bottom="1006" w:left="1424" w:header="0" w:footer="567" w:gutter="0"/>
          <w:cols w:space="708"/>
          <w:docGrid w:linePitch="299"/>
        </w:sectPr>
      </w:pPr>
      <w:proofErr w:type="spellStart"/>
      <w:r w:rsidRPr="0042046A">
        <w:rPr>
          <w:rFonts w:ascii="Times New Roman" w:eastAsia="Times New Roman" w:hAnsi="Times New Roman" w:cs="Times New Roman"/>
          <w:sz w:val="24"/>
          <w:szCs w:val="24"/>
        </w:rPr>
        <w:t>Zizioulas</w:t>
      </w:r>
      <w:proofErr w:type="spellEnd"/>
      <w:r w:rsidRPr="0042046A">
        <w:rPr>
          <w:rFonts w:ascii="Times New Roman" w:eastAsia="Times New Roman" w:hAnsi="Times New Roman" w:cs="Times New Roman"/>
          <w:sz w:val="24"/>
          <w:szCs w:val="24"/>
        </w:rPr>
        <w:t xml:space="preserve">, John D. 1985. </w:t>
      </w:r>
      <w:r w:rsidRPr="0042046A">
        <w:rPr>
          <w:rFonts w:ascii="Times New Roman" w:eastAsia="Times New Roman" w:hAnsi="Times New Roman" w:cs="Times New Roman"/>
          <w:i/>
          <w:iCs/>
          <w:sz w:val="24"/>
          <w:szCs w:val="24"/>
        </w:rPr>
        <w:t>Being as Communion: Studies in Personhood and the Church</w:t>
      </w:r>
      <w:r w:rsidRPr="0042046A">
        <w:rPr>
          <w:rFonts w:ascii="Times New Roman" w:eastAsia="Times New Roman" w:hAnsi="Times New Roman" w:cs="Times New Roman"/>
          <w:sz w:val="24"/>
          <w:szCs w:val="24"/>
        </w:rPr>
        <w:t xml:space="preserve">. Crestwood, NY: St Vladimir's Seminary </w:t>
      </w:r>
      <w:proofErr w:type="gramStart"/>
      <w:r w:rsidRPr="0042046A">
        <w:rPr>
          <w:rFonts w:ascii="Times New Roman" w:eastAsia="Times New Roman" w:hAnsi="Times New Roman" w:cs="Times New Roman"/>
          <w:sz w:val="24"/>
          <w:szCs w:val="24"/>
        </w:rPr>
        <w:t>Press.</w:t>
      </w:r>
      <w:r w:rsidR="00000000">
        <w:rPr>
          <w:rFonts w:ascii="Times New Roman" w:eastAsia="Times New Roman" w:hAnsi="Times New Roman" w:cs="Times New Roman"/>
          <w:color w:val="000000"/>
          <w:sz w:val="24"/>
          <w:szCs w:val="24"/>
          <w:lang w:val="en-US"/>
        </w:rPr>
        <w:t>.</w:t>
      </w:r>
      <w:proofErr w:type="gramEnd"/>
    </w:p>
    <w:p w14:paraId="3F765572" w14:textId="77777777" w:rsidR="00C74CC1" w:rsidRDefault="00C74CC1">
      <w:pPr>
        <w:widowControl w:val="0"/>
        <w:spacing w:line="360" w:lineRule="auto"/>
        <w:ind w:right="-20"/>
        <w:rPr>
          <w:rFonts w:ascii="Times New Roman" w:hAnsi="Times New Roman" w:cs="Times New Roman"/>
          <w:color w:val="000000"/>
          <w:sz w:val="24"/>
          <w:szCs w:val="24"/>
        </w:rPr>
      </w:pPr>
    </w:p>
    <w:sectPr w:rsidR="00C74CC1">
      <w:type w:val="continuous"/>
      <w:pgSz w:w="11908" w:h="16835"/>
      <w:pgMar w:top="706" w:right="850" w:bottom="1097" w:left="142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3690" w14:textId="77777777" w:rsidR="008E0C51" w:rsidRDefault="008E0C51">
      <w:r>
        <w:separator/>
      </w:r>
    </w:p>
  </w:endnote>
  <w:endnote w:type="continuationSeparator" w:id="0">
    <w:p w14:paraId="540F5FF6" w14:textId="77777777" w:rsidR="008E0C51" w:rsidRDefault="008E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951692"/>
      <w:docPartObj>
        <w:docPartGallery w:val="Page Numbers (Bottom of Page)"/>
        <w:docPartUnique/>
      </w:docPartObj>
    </w:sdtPr>
    <w:sdtEndPr>
      <w:rPr>
        <w:noProof/>
      </w:rPr>
    </w:sdtEndPr>
    <w:sdtContent>
      <w:p w14:paraId="02A40A5D" w14:textId="23645CD5" w:rsidR="00985C82" w:rsidRDefault="00985C82" w:rsidP="00985C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24A5" w14:textId="77777777" w:rsidR="008E0C51" w:rsidRDefault="008E0C51">
      <w:r>
        <w:separator/>
      </w:r>
    </w:p>
  </w:footnote>
  <w:footnote w:type="continuationSeparator" w:id="0">
    <w:p w14:paraId="279D7B7B" w14:textId="77777777" w:rsidR="008E0C51" w:rsidRDefault="008E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36EE" w14:textId="77777777" w:rsidR="00C74CC1" w:rsidRDefault="00C74CC1">
    <w:pPr>
      <w:pStyle w:val="Header"/>
    </w:pPr>
  </w:p>
  <w:p w14:paraId="2CE9084D" w14:textId="77777777" w:rsidR="00C74CC1" w:rsidRDefault="00C74CC1">
    <w:pPr>
      <w:pStyle w:val="Header"/>
    </w:pPr>
  </w:p>
  <w:p w14:paraId="02F04286" w14:textId="77777777" w:rsidR="00C74CC1" w:rsidRDefault="00C74CC1">
    <w:pPr>
      <w:widowControl w:val="0"/>
      <w:spacing w:line="239" w:lineRule="auto"/>
      <w:ind w:left="12" w:right="-54" w:firstLine="1880"/>
      <w:rPr>
        <w:rFonts w:ascii="Times New Roman" w:eastAsia="Times New Roman" w:hAnsi="Times New Roman" w:cs="Times New Roman"/>
        <w:b/>
        <w:bCs/>
        <w:color w:val="000000"/>
        <w:u w:val="single"/>
      </w:rPr>
    </w:pPr>
  </w:p>
  <w:p w14:paraId="5634CC45" w14:textId="77777777" w:rsidR="00C74CC1" w:rsidRDefault="00000000">
    <w:pPr>
      <w:widowControl w:val="0"/>
      <w:spacing w:line="239" w:lineRule="auto"/>
      <w:ind w:left="12" w:right="-54" w:firstLine="1880"/>
      <w:rPr>
        <w:rFonts w:ascii="Times New Roman" w:eastAsia="Times New Roman" w:hAnsi="Times New Roman" w:cs="Times New Roman"/>
        <w:b/>
        <w:bCs/>
        <w:color w:val="000000"/>
        <w:w w:val="99"/>
        <w:u w:val="single"/>
      </w:rPr>
    </w:pPr>
    <w:r>
      <w:rPr>
        <w:rFonts w:ascii="Times New Roman" w:eastAsia="Times New Roman" w:hAnsi="Times New Roman" w:cs="Times New Roman"/>
        <w:b/>
        <w:bCs/>
        <w:color w:val="000000"/>
        <w:u w:val="single"/>
      </w:rPr>
      <w:t>M</w:t>
    </w:r>
    <w:r>
      <w:rPr>
        <w:rFonts w:ascii="Times New Roman" w:eastAsia="Times New Roman" w:hAnsi="Times New Roman" w:cs="Times New Roman"/>
        <w:b/>
        <w:bCs/>
        <w:color w:val="000000"/>
        <w:spacing w:val="2"/>
        <w:u w:val="single"/>
      </w:rPr>
      <w:t>a</w:t>
    </w:r>
    <w:r>
      <w:rPr>
        <w:rFonts w:ascii="Times New Roman" w:eastAsia="Times New Roman" w:hAnsi="Times New Roman" w:cs="Times New Roman"/>
        <w:b/>
        <w:bCs/>
        <w:color w:val="000000"/>
        <w:w w:val="99"/>
        <w:u w:val="single"/>
      </w:rPr>
      <w:t>t</w:t>
    </w:r>
    <w:r>
      <w:rPr>
        <w:rFonts w:ascii="Times New Roman" w:eastAsia="Times New Roman" w:hAnsi="Times New Roman" w:cs="Times New Roman"/>
        <w:b/>
        <w:bCs/>
        <w:color w:val="000000"/>
        <w:u w:val="single"/>
      </w:rPr>
      <w:t>a</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spacing w:val="-2"/>
        <w:u w:val="single"/>
      </w:rPr>
      <w:t>G</w:t>
    </w:r>
    <w:r>
      <w:rPr>
        <w:rFonts w:ascii="Times New Roman" w:eastAsia="Times New Roman" w:hAnsi="Times New Roman" w:cs="Times New Roman"/>
        <w:b/>
        <w:bCs/>
        <w:color w:val="000000"/>
        <w:spacing w:val="1"/>
        <w:w w:val="99"/>
        <w:u w:val="single"/>
      </w:rPr>
      <w:t>u</w:t>
    </w:r>
    <w:r>
      <w:rPr>
        <w:rFonts w:ascii="Times New Roman" w:eastAsia="Times New Roman" w:hAnsi="Times New Roman" w:cs="Times New Roman"/>
        <w:b/>
        <w:bCs/>
        <w:color w:val="000000"/>
        <w:spacing w:val="-1"/>
        <w:u w:val="single"/>
      </w:rPr>
      <w:t>r</w:t>
    </w:r>
    <w:r>
      <w:rPr>
        <w:rFonts w:ascii="Times New Roman" w:eastAsia="Times New Roman" w:hAnsi="Times New Roman" w:cs="Times New Roman"/>
        <w:b/>
        <w:bCs/>
        <w:color w:val="000000"/>
        <w:spacing w:val="1"/>
        <w:w w:val="99"/>
        <w:u w:val="single"/>
      </w:rPr>
      <w:t>u</w:t>
    </w:r>
    <w:r>
      <w:rPr>
        <w:rFonts w:ascii="Times New Roman" w:eastAsia="Times New Roman" w:hAnsi="Times New Roman" w:cs="Times New Roman"/>
        <w:b/>
        <w:bCs/>
        <w:color w:val="000000"/>
        <w:w w:val="99"/>
        <w:u w:val="single"/>
      </w:rPr>
      <w:t>:</w:t>
    </w:r>
    <w:r>
      <w:rPr>
        <w:rFonts w:ascii="Times New Roman" w:eastAsia="Times New Roman" w:hAnsi="Times New Roman" w:cs="Times New Roman"/>
        <w:b/>
        <w:bCs/>
        <w:color w:val="000000"/>
        <w:spacing w:val="-6"/>
        <w:u w:val="single"/>
      </w:rPr>
      <w:t xml:space="preserve"> </w:t>
    </w:r>
    <w:proofErr w:type="spellStart"/>
    <w:r>
      <w:rPr>
        <w:rFonts w:ascii="Times New Roman" w:eastAsia="Times New Roman" w:hAnsi="Times New Roman" w:cs="Times New Roman"/>
        <w:b/>
        <w:bCs/>
        <w:color w:val="000000"/>
        <w:spacing w:val="1"/>
        <w:u w:val="single"/>
      </w:rPr>
      <w:t>J</w:t>
    </w:r>
    <w:r>
      <w:rPr>
        <w:rFonts w:ascii="Times New Roman" w:eastAsia="Times New Roman" w:hAnsi="Times New Roman" w:cs="Times New Roman"/>
        <w:b/>
        <w:bCs/>
        <w:color w:val="000000"/>
        <w:spacing w:val="1"/>
        <w:w w:val="99"/>
        <w:u w:val="single"/>
      </w:rPr>
      <w:t>u</w:t>
    </w:r>
    <w:r>
      <w:rPr>
        <w:rFonts w:ascii="Times New Roman" w:eastAsia="Times New Roman" w:hAnsi="Times New Roman" w:cs="Times New Roman"/>
        <w:b/>
        <w:bCs/>
        <w:color w:val="000000"/>
        <w:u w:val="single"/>
      </w:rPr>
      <w:t>r</w:t>
    </w:r>
    <w:r>
      <w:rPr>
        <w:rFonts w:ascii="Times New Roman" w:eastAsia="Times New Roman" w:hAnsi="Times New Roman" w:cs="Times New Roman"/>
        <w:b/>
        <w:bCs/>
        <w:color w:val="000000"/>
        <w:w w:val="99"/>
        <w:u w:val="single"/>
      </w:rPr>
      <w:t>n</w:t>
    </w:r>
    <w:r>
      <w:rPr>
        <w:rFonts w:ascii="Times New Roman" w:eastAsia="Times New Roman" w:hAnsi="Times New Roman" w:cs="Times New Roman"/>
        <w:b/>
        <w:bCs/>
        <w:color w:val="000000"/>
        <w:spacing w:val="2"/>
        <w:u w:val="single"/>
      </w:rPr>
      <w:t>a</w:t>
    </w:r>
    <w:r>
      <w:rPr>
        <w:rFonts w:ascii="Times New Roman" w:eastAsia="Times New Roman" w:hAnsi="Times New Roman" w:cs="Times New Roman"/>
        <w:b/>
        <w:bCs/>
        <w:color w:val="000000"/>
        <w:u w:val="single"/>
      </w:rPr>
      <w:t>l</w:t>
    </w:r>
    <w:proofErr w:type="spellEnd"/>
    <w:r>
      <w:rPr>
        <w:rFonts w:ascii="Times New Roman" w:eastAsia="Times New Roman" w:hAnsi="Times New Roman" w:cs="Times New Roman"/>
        <w:b/>
        <w:bCs/>
        <w:color w:val="000000"/>
        <w:spacing w:val="-3"/>
        <w:u w:val="single"/>
      </w:rPr>
      <w:t xml:space="preserve"> </w:t>
    </w:r>
    <w:proofErr w:type="spellStart"/>
    <w:r>
      <w:rPr>
        <w:rFonts w:ascii="Times New Roman" w:eastAsia="Times New Roman" w:hAnsi="Times New Roman" w:cs="Times New Roman"/>
        <w:b/>
        <w:bCs/>
        <w:color w:val="000000"/>
        <w:u w:val="single"/>
      </w:rPr>
      <w:t>Pe</w:t>
    </w:r>
    <w:r>
      <w:rPr>
        <w:rFonts w:ascii="Times New Roman" w:eastAsia="Times New Roman" w:hAnsi="Times New Roman" w:cs="Times New Roman"/>
        <w:b/>
        <w:bCs/>
        <w:color w:val="000000"/>
        <w:w w:val="99"/>
        <w:u w:val="single"/>
      </w:rPr>
      <w:t>nd</w:t>
    </w:r>
    <w:r>
      <w:rPr>
        <w:rFonts w:ascii="Times New Roman" w:eastAsia="Times New Roman" w:hAnsi="Times New Roman" w:cs="Times New Roman"/>
        <w:b/>
        <w:bCs/>
        <w:color w:val="000000"/>
        <w:u w:val="single"/>
      </w:rPr>
      <w:t>i</w:t>
    </w:r>
    <w:r>
      <w:rPr>
        <w:rFonts w:ascii="Times New Roman" w:eastAsia="Times New Roman" w:hAnsi="Times New Roman" w:cs="Times New Roman"/>
        <w:b/>
        <w:bCs/>
        <w:color w:val="000000"/>
        <w:spacing w:val="1"/>
        <w:w w:val="99"/>
        <w:u w:val="single"/>
      </w:rPr>
      <w:t>d</w:t>
    </w:r>
    <w:r>
      <w:rPr>
        <w:rFonts w:ascii="Times New Roman" w:eastAsia="Times New Roman" w:hAnsi="Times New Roman" w:cs="Times New Roman"/>
        <w:b/>
        <w:bCs/>
        <w:color w:val="000000"/>
        <w:u w:val="single"/>
      </w:rPr>
      <w:t>i</w:t>
    </w:r>
    <w:r>
      <w:rPr>
        <w:rFonts w:ascii="Times New Roman" w:eastAsia="Times New Roman" w:hAnsi="Times New Roman" w:cs="Times New Roman"/>
        <w:b/>
        <w:bCs/>
        <w:color w:val="000000"/>
        <w:w w:val="99"/>
        <w:u w:val="single"/>
      </w:rPr>
      <w:t>k</w:t>
    </w:r>
    <w:proofErr w:type="spellEnd"/>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spacing w:val="-3"/>
        <w:w w:val="99"/>
        <w:u w:val="single"/>
      </w:rPr>
      <w:t>d</w:t>
    </w:r>
    <w:r>
      <w:rPr>
        <w:rFonts w:ascii="Times New Roman" w:eastAsia="Times New Roman" w:hAnsi="Times New Roman" w:cs="Times New Roman"/>
        <w:b/>
        <w:bCs/>
        <w:color w:val="000000"/>
        <w:spacing w:val="1"/>
        <w:u w:val="single"/>
      </w:rPr>
      <w:t>a</w:t>
    </w:r>
    <w:r>
      <w:rPr>
        <w:rFonts w:ascii="Times New Roman" w:eastAsia="Times New Roman" w:hAnsi="Times New Roman" w:cs="Times New Roman"/>
        <w:b/>
        <w:bCs/>
        <w:color w:val="000000"/>
        <w:w w:val="99"/>
        <w:u w:val="single"/>
      </w:rPr>
      <w:t>n</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u w:val="single"/>
      </w:rPr>
      <w:t>Te</w:t>
    </w:r>
    <w:r>
      <w:rPr>
        <w:rFonts w:ascii="Times New Roman" w:eastAsia="Times New Roman" w:hAnsi="Times New Roman" w:cs="Times New Roman"/>
        <w:b/>
        <w:bCs/>
        <w:color w:val="000000"/>
        <w:w w:val="99"/>
        <w:u w:val="single"/>
      </w:rPr>
      <w:t>n</w:t>
    </w:r>
    <w:r>
      <w:rPr>
        <w:rFonts w:ascii="Times New Roman" w:eastAsia="Times New Roman" w:hAnsi="Times New Roman" w:cs="Times New Roman"/>
        <w:b/>
        <w:bCs/>
        <w:color w:val="000000"/>
        <w:u w:val="single"/>
      </w:rPr>
      <w:t xml:space="preserve">aga </w:t>
    </w:r>
    <w:proofErr w:type="spellStart"/>
    <w:r>
      <w:rPr>
        <w:rFonts w:ascii="Times New Roman" w:eastAsia="Times New Roman" w:hAnsi="Times New Roman" w:cs="Times New Roman"/>
        <w:b/>
        <w:bCs/>
        <w:color w:val="000000"/>
        <w:u w:val="single"/>
      </w:rPr>
      <w:t>K</w:t>
    </w:r>
    <w:r>
      <w:rPr>
        <w:rFonts w:ascii="Times New Roman" w:eastAsia="Times New Roman" w:hAnsi="Times New Roman" w:cs="Times New Roman"/>
        <w:b/>
        <w:bCs/>
        <w:color w:val="000000"/>
        <w:spacing w:val="-1"/>
        <w:u w:val="single"/>
      </w:rPr>
      <w:t>e</w:t>
    </w:r>
    <w:r>
      <w:rPr>
        <w:rFonts w:ascii="Times New Roman" w:eastAsia="Times New Roman" w:hAnsi="Times New Roman" w:cs="Times New Roman"/>
        <w:b/>
        <w:bCs/>
        <w:color w:val="000000"/>
        <w:spacing w:val="1"/>
        <w:w w:val="99"/>
        <w:u w:val="single"/>
      </w:rPr>
      <w:t>p</w:t>
    </w:r>
    <w:r>
      <w:rPr>
        <w:rFonts w:ascii="Times New Roman" w:eastAsia="Times New Roman" w:hAnsi="Times New Roman" w:cs="Times New Roman"/>
        <w:b/>
        <w:bCs/>
        <w:color w:val="000000"/>
        <w:spacing w:val="-1"/>
        <w:u w:val="single"/>
      </w:rPr>
      <w:t>e</w:t>
    </w:r>
    <w:r>
      <w:rPr>
        <w:rFonts w:ascii="Times New Roman" w:eastAsia="Times New Roman" w:hAnsi="Times New Roman" w:cs="Times New Roman"/>
        <w:b/>
        <w:bCs/>
        <w:color w:val="000000"/>
        <w:spacing w:val="1"/>
        <w:w w:val="99"/>
        <w:u w:val="single"/>
      </w:rPr>
      <w:t>n</w:t>
    </w:r>
    <w:r>
      <w:rPr>
        <w:rFonts w:ascii="Times New Roman" w:eastAsia="Times New Roman" w:hAnsi="Times New Roman" w:cs="Times New Roman"/>
        <w:b/>
        <w:bCs/>
        <w:color w:val="000000"/>
        <w:spacing w:val="2"/>
        <w:w w:val="99"/>
        <w:u w:val="single"/>
      </w:rPr>
      <w:t>d</w:t>
    </w:r>
    <w:r>
      <w:rPr>
        <w:rFonts w:ascii="Times New Roman" w:eastAsia="Times New Roman" w:hAnsi="Times New Roman" w:cs="Times New Roman"/>
        <w:b/>
        <w:bCs/>
        <w:color w:val="000000"/>
        <w:spacing w:val="-1"/>
        <w:u w:val="single"/>
      </w:rPr>
      <w:t>i</w:t>
    </w:r>
    <w:r>
      <w:rPr>
        <w:rFonts w:ascii="Times New Roman" w:eastAsia="Times New Roman" w:hAnsi="Times New Roman" w:cs="Times New Roman"/>
        <w:b/>
        <w:bCs/>
        <w:color w:val="000000"/>
        <w:spacing w:val="1"/>
        <w:w w:val="99"/>
        <w:u w:val="single"/>
      </w:rPr>
      <w:t>d</w:t>
    </w:r>
    <w:r>
      <w:rPr>
        <w:rFonts w:ascii="Times New Roman" w:eastAsia="Times New Roman" w:hAnsi="Times New Roman" w:cs="Times New Roman"/>
        <w:b/>
        <w:bCs/>
        <w:color w:val="000000"/>
        <w:u w:val="single"/>
      </w:rPr>
      <w:t>i</w:t>
    </w:r>
    <w:r>
      <w:rPr>
        <w:rFonts w:ascii="Times New Roman" w:eastAsia="Times New Roman" w:hAnsi="Times New Roman" w:cs="Times New Roman"/>
        <w:b/>
        <w:bCs/>
        <w:color w:val="000000"/>
        <w:spacing w:val="1"/>
        <w:w w:val="99"/>
        <w:u w:val="single"/>
      </w:rPr>
      <w:t>k</w:t>
    </w:r>
    <w:r>
      <w:rPr>
        <w:rFonts w:ascii="Times New Roman" w:eastAsia="Times New Roman" w:hAnsi="Times New Roman" w:cs="Times New Roman"/>
        <w:b/>
        <w:bCs/>
        <w:color w:val="000000"/>
        <w:spacing w:val="-1"/>
        <w:u w:val="single"/>
      </w:rPr>
      <w:t>a</w:t>
    </w:r>
    <w:r>
      <w:rPr>
        <w:rFonts w:ascii="Times New Roman" w:eastAsia="Times New Roman" w:hAnsi="Times New Roman" w:cs="Times New Roman"/>
        <w:b/>
        <w:bCs/>
        <w:color w:val="000000"/>
        <w:w w:val="99"/>
        <w:u w:val="single"/>
      </w:rPr>
      <w:t>n</w:t>
    </w:r>
    <w:proofErr w:type="spellEnd"/>
  </w:p>
  <w:p w14:paraId="246D6AA7" w14:textId="2124CAB6" w:rsidR="000074EE" w:rsidRDefault="00000000" w:rsidP="000074EE">
    <w:pPr>
      <w:widowControl w:val="0"/>
      <w:spacing w:line="239" w:lineRule="auto"/>
      <w:ind w:left="12" w:right="-54" w:hanging="12"/>
      <w:rPr>
        <w:rFonts w:ascii="Times New Roman" w:eastAsia="Times New Roman" w:hAnsi="Times New Roman" w:cs="Times New Roman"/>
        <w:color w:val="000000"/>
      </w:rPr>
    </w:pPr>
    <w:r>
      <w:rPr>
        <w:rFonts w:ascii="Times New Roman" w:eastAsia="Times New Roman" w:hAnsi="Times New Roman" w:cs="Times New Roman"/>
        <w:color w:val="000000"/>
      </w:rPr>
      <w:t>V</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um</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 xml:space="preserve"> </w:t>
    </w:r>
    <w:r w:rsidR="000074EE">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spacing w:val="-2"/>
        <w:w w:val="99"/>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w w:val="99"/>
      </w:rPr>
      <w:t>r</w:t>
    </w:r>
    <w:proofErr w:type="spellEnd"/>
    <w:r>
      <w:rPr>
        <w:rFonts w:ascii="Times New Roman" w:eastAsia="Times New Roman" w:hAnsi="Times New Roman" w:cs="Times New Roman"/>
        <w:color w:val="000000"/>
        <w:spacing w:val="4"/>
      </w:rPr>
      <w:t xml:space="preserve"> </w:t>
    </w:r>
    <w:r w:rsidR="000074EE">
      <w:rPr>
        <w:rFonts w:ascii="Times New Roman" w:eastAsia="Times New Roman" w:hAnsi="Times New Roman" w:cs="Times New Roman"/>
        <w:color w:val="000000"/>
        <w:spacing w:val="2"/>
      </w:rPr>
      <w:t>1</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J</w:t>
    </w:r>
    <w:r w:rsidR="000074EE">
      <w:rPr>
        <w:rFonts w:ascii="Times New Roman" w:eastAsia="Times New Roman" w:hAnsi="Times New Roman" w:cs="Times New Roman"/>
        <w:color w:val="000000"/>
        <w:spacing w:val="-2"/>
      </w:rPr>
      <w:t>uli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spacing w:val="1"/>
      </w:rPr>
      <w:t>2</w:t>
    </w:r>
    <w:r>
      <w:rPr>
        <w:rFonts w:ascii="Times New Roman" w:eastAsia="Times New Roman" w:hAnsi="Times New Roman" w:cs="Times New Roman"/>
        <w:color w:val="000000"/>
      </w:rPr>
      <w:t>5</w:t>
    </w:r>
    <w:r w:rsidR="000074EE">
      <w:rPr>
        <w:rFonts w:ascii="Times New Roman" w:eastAsia="Times New Roman" w:hAnsi="Times New Roman" w:cs="Times New Roman"/>
        <w:color w:val="000000"/>
      </w:rPr>
      <w:tab/>
    </w:r>
    <w:r w:rsidR="000074EE">
      <w:rPr>
        <w:rFonts w:ascii="Times New Roman" w:eastAsia="Times New Roman" w:hAnsi="Times New Roman" w:cs="Times New Roman"/>
        <w:color w:val="000000"/>
      </w:rPr>
      <w:tab/>
    </w:r>
    <w:r w:rsidR="000074EE">
      <w:rPr>
        <w:rFonts w:ascii="Times New Roman" w:eastAsia="Times New Roman" w:hAnsi="Times New Roman" w:cs="Times New Roman"/>
        <w:color w:val="000000"/>
      </w:rPr>
      <w:tab/>
    </w:r>
    <w:r w:rsidR="000074EE">
      <w:rPr>
        <w:rFonts w:ascii="Times New Roman" w:eastAsia="Times New Roman" w:hAnsi="Times New Roman" w:cs="Times New Roman"/>
        <w:color w:val="000000"/>
      </w:rPr>
      <w:tab/>
    </w:r>
    <w:r w:rsidR="000074EE">
      <w:rPr>
        <w:rFonts w:ascii="Times New Roman" w:eastAsia="Times New Roman" w:hAnsi="Times New Roman" w:cs="Times New Roman"/>
        <w:color w:val="000000"/>
      </w:rPr>
      <w:tab/>
    </w:r>
    <w:r w:rsidR="000074EE">
      <w:rPr>
        <w:rFonts w:ascii="Times New Roman" w:eastAsia="Times New Roman" w:hAnsi="Times New Roman" w:cs="Times New Roman"/>
        <w:color w:val="000000"/>
      </w:rPr>
      <w:tab/>
      <w:t xml:space="preserve">p- </w:t>
    </w:r>
    <w:proofErr w:type="gramStart"/>
    <w:r w:rsidR="000074EE">
      <w:rPr>
        <w:rFonts w:ascii="Times New Roman" w:eastAsia="Times New Roman" w:hAnsi="Times New Roman" w:cs="Times New Roman"/>
        <w:color w:val="000000"/>
      </w:rPr>
      <w:t>ISSN :</w:t>
    </w:r>
    <w:proofErr w:type="gramEnd"/>
  </w:p>
  <w:p w14:paraId="648D0A0D" w14:textId="07D228A1" w:rsidR="00C74CC1" w:rsidRDefault="00000000" w:rsidP="00D634C1">
    <w:pPr>
      <w:widowControl w:val="0"/>
      <w:spacing w:line="239" w:lineRule="auto"/>
      <w:ind w:left="6480" w:right="-54"/>
      <w:rPr>
        <w:rFonts w:ascii="Times New Roman" w:eastAsia="Times New Roman" w:hAnsi="Times New Roman" w:cs="Times New Roman"/>
        <w:color w:val="000000"/>
      </w:rPr>
    </w:pPr>
    <w:r>
      <w:rPr>
        <w:rFonts w:ascii="Times New Roman" w:eastAsia="Times New Roman" w:hAnsi="Times New Roman" w:cs="Times New Roman"/>
        <w:color w:val="000000"/>
        <w:spacing w:val="-1"/>
      </w:rPr>
      <w:t>e</w:t>
    </w:r>
    <w:r>
      <w:rPr>
        <w:rFonts w:ascii="Times New Roman" w:eastAsia="Times New Roman" w:hAnsi="Times New Roman" w:cs="Times New Roman"/>
        <w:color w:val="000000"/>
        <w:w w:val="99"/>
      </w:rPr>
      <w:t>-</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spacing w:val="-2"/>
        <w:w w:val="99"/>
      </w:rPr>
      <w:t>I</w:t>
    </w:r>
    <w:r>
      <w:rPr>
        <w:rFonts w:ascii="Times New Roman" w:eastAsia="Times New Roman" w:hAnsi="Times New Roman" w:cs="Times New Roman"/>
        <w:color w:val="000000"/>
        <w:spacing w:val="1"/>
        <w:w w:val="99"/>
      </w:rPr>
      <w:t>S</w:t>
    </w:r>
    <w:r>
      <w:rPr>
        <w:rFonts w:ascii="Times New Roman" w:eastAsia="Times New Roman" w:hAnsi="Times New Roman" w:cs="Times New Roman"/>
        <w:color w:val="000000"/>
        <w:spacing w:val="2"/>
        <w:w w:val="99"/>
      </w:rPr>
      <w:t>S</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w:t>
    </w:r>
    <w:proofErr w:type="gramEnd"/>
    <w:r w:rsidR="000074EE">
      <w:rPr>
        <w:rFonts w:ascii="Times New Roman" w:eastAsia="Times New Roman" w:hAnsi="Times New Roman" w:cs="Times New Roman"/>
        <w:color w:val="000000"/>
      </w:rPr>
      <w:t xml:space="preserve"> 3089-8463</w:t>
    </w:r>
  </w:p>
  <w:p w14:paraId="11C7789B" w14:textId="77777777" w:rsidR="00C74CC1" w:rsidRDefault="00C74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F80F9"/>
    <w:multiLevelType w:val="singleLevel"/>
    <w:tmpl w:val="970F80F9"/>
    <w:lvl w:ilvl="0">
      <w:start w:val="2"/>
      <w:numFmt w:val="upperLetter"/>
      <w:suff w:val="space"/>
      <w:lvlText w:val="%1."/>
      <w:lvlJc w:val="left"/>
    </w:lvl>
  </w:abstractNum>
  <w:abstractNum w:abstractNumId="1" w15:restartNumberingAfterBreak="0">
    <w:nsid w:val="05140700"/>
    <w:multiLevelType w:val="hybridMultilevel"/>
    <w:tmpl w:val="1708FB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C779DC"/>
    <w:multiLevelType w:val="hybridMultilevel"/>
    <w:tmpl w:val="5B820046"/>
    <w:lvl w:ilvl="0" w:tplc="76B8F16C">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6D009C"/>
    <w:multiLevelType w:val="hybridMultilevel"/>
    <w:tmpl w:val="E6A4E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0A02DD"/>
    <w:multiLevelType w:val="hybridMultilevel"/>
    <w:tmpl w:val="87D2F7D8"/>
    <w:lvl w:ilvl="0" w:tplc="2F4A92B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ED60889"/>
    <w:multiLevelType w:val="hybridMultilevel"/>
    <w:tmpl w:val="38EAEB2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892B02"/>
    <w:multiLevelType w:val="hybridMultilevel"/>
    <w:tmpl w:val="7DF0BDCC"/>
    <w:lvl w:ilvl="0" w:tplc="9F5C219A">
      <w:start w:val="1"/>
      <w:numFmt w:val="decimal"/>
      <w:lvlText w:val="%1."/>
      <w:lvlJc w:val="left"/>
      <w:pPr>
        <w:ind w:left="1440" w:hanging="360"/>
      </w:pPr>
      <w:rPr>
        <w:rFonts w:hint="default"/>
        <w:b w:val="0"/>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CA76687"/>
    <w:multiLevelType w:val="hybridMultilevel"/>
    <w:tmpl w:val="C398384E"/>
    <w:lvl w:ilvl="0" w:tplc="519AFC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524E45DA"/>
    <w:multiLevelType w:val="hybridMultilevel"/>
    <w:tmpl w:val="C110F432"/>
    <w:lvl w:ilvl="0" w:tplc="79623E98">
      <w:start w:val="1"/>
      <w:numFmt w:val="decimal"/>
      <w:lvlText w:val="%1."/>
      <w:lvlJc w:val="left"/>
      <w:pPr>
        <w:ind w:left="284" w:hanging="360"/>
      </w:pPr>
      <w:rPr>
        <w:rFonts w:hint="default"/>
        <w:b w:val="0"/>
      </w:rPr>
    </w:lvl>
    <w:lvl w:ilvl="1" w:tplc="38090019" w:tentative="1">
      <w:start w:val="1"/>
      <w:numFmt w:val="lowerLetter"/>
      <w:lvlText w:val="%2."/>
      <w:lvlJc w:val="left"/>
      <w:pPr>
        <w:ind w:left="1004" w:hanging="360"/>
      </w:pPr>
    </w:lvl>
    <w:lvl w:ilvl="2" w:tplc="3809001B" w:tentative="1">
      <w:start w:val="1"/>
      <w:numFmt w:val="lowerRoman"/>
      <w:lvlText w:val="%3."/>
      <w:lvlJc w:val="right"/>
      <w:pPr>
        <w:ind w:left="1724" w:hanging="180"/>
      </w:pPr>
    </w:lvl>
    <w:lvl w:ilvl="3" w:tplc="3809000F" w:tentative="1">
      <w:start w:val="1"/>
      <w:numFmt w:val="decimal"/>
      <w:lvlText w:val="%4."/>
      <w:lvlJc w:val="left"/>
      <w:pPr>
        <w:ind w:left="2444" w:hanging="360"/>
      </w:pPr>
    </w:lvl>
    <w:lvl w:ilvl="4" w:tplc="38090019" w:tentative="1">
      <w:start w:val="1"/>
      <w:numFmt w:val="lowerLetter"/>
      <w:lvlText w:val="%5."/>
      <w:lvlJc w:val="left"/>
      <w:pPr>
        <w:ind w:left="3164" w:hanging="360"/>
      </w:pPr>
    </w:lvl>
    <w:lvl w:ilvl="5" w:tplc="3809001B" w:tentative="1">
      <w:start w:val="1"/>
      <w:numFmt w:val="lowerRoman"/>
      <w:lvlText w:val="%6."/>
      <w:lvlJc w:val="right"/>
      <w:pPr>
        <w:ind w:left="3884" w:hanging="180"/>
      </w:pPr>
    </w:lvl>
    <w:lvl w:ilvl="6" w:tplc="3809000F" w:tentative="1">
      <w:start w:val="1"/>
      <w:numFmt w:val="decimal"/>
      <w:lvlText w:val="%7."/>
      <w:lvlJc w:val="left"/>
      <w:pPr>
        <w:ind w:left="4604" w:hanging="360"/>
      </w:pPr>
    </w:lvl>
    <w:lvl w:ilvl="7" w:tplc="38090019" w:tentative="1">
      <w:start w:val="1"/>
      <w:numFmt w:val="lowerLetter"/>
      <w:lvlText w:val="%8."/>
      <w:lvlJc w:val="left"/>
      <w:pPr>
        <w:ind w:left="5324" w:hanging="360"/>
      </w:pPr>
    </w:lvl>
    <w:lvl w:ilvl="8" w:tplc="3809001B" w:tentative="1">
      <w:start w:val="1"/>
      <w:numFmt w:val="lowerRoman"/>
      <w:lvlText w:val="%9."/>
      <w:lvlJc w:val="right"/>
      <w:pPr>
        <w:ind w:left="6044" w:hanging="180"/>
      </w:pPr>
    </w:lvl>
  </w:abstractNum>
  <w:abstractNum w:abstractNumId="9" w15:restartNumberingAfterBreak="0">
    <w:nsid w:val="69676ED6"/>
    <w:multiLevelType w:val="hybridMultilevel"/>
    <w:tmpl w:val="E6A4E5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A2671F0"/>
    <w:multiLevelType w:val="multilevel"/>
    <w:tmpl w:val="00B461A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5672EEB"/>
    <w:multiLevelType w:val="hybridMultilevel"/>
    <w:tmpl w:val="712039F6"/>
    <w:lvl w:ilvl="0" w:tplc="5FD870C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75F92E4E"/>
    <w:multiLevelType w:val="hybridMultilevel"/>
    <w:tmpl w:val="A79C7668"/>
    <w:lvl w:ilvl="0" w:tplc="AF8AE96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979501760">
    <w:abstractNumId w:val="0"/>
  </w:num>
  <w:num w:numId="2" w16cid:durableId="525556499">
    <w:abstractNumId w:val="5"/>
  </w:num>
  <w:num w:numId="3" w16cid:durableId="295188070">
    <w:abstractNumId w:val="4"/>
  </w:num>
  <w:num w:numId="4" w16cid:durableId="1756977702">
    <w:abstractNumId w:val="2"/>
  </w:num>
  <w:num w:numId="5" w16cid:durableId="152717887">
    <w:abstractNumId w:val="7"/>
  </w:num>
  <w:num w:numId="6" w16cid:durableId="1192720283">
    <w:abstractNumId w:val="6"/>
  </w:num>
  <w:num w:numId="7" w16cid:durableId="870068238">
    <w:abstractNumId w:val="12"/>
  </w:num>
  <w:num w:numId="8" w16cid:durableId="1487670721">
    <w:abstractNumId w:val="9"/>
  </w:num>
  <w:num w:numId="9" w16cid:durableId="1960599389">
    <w:abstractNumId w:val="11"/>
  </w:num>
  <w:num w:numId="10" w16cid:durableId="170150434">
    <w:abstractNumId w:val="8"/>
  </w:num>
  <w:num w:numId="11" w16cid:durableId="254094782">
    <w:abstractNumId w:val="3"/>
  </w:num>
  <w:num w:numId="12" w16cid:durableId="1419522771">
    <w:abstractNumId w:val="1"/>
  </w:num>
  <w:num w:numId="13" w16cid:durableId="1169370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1"/>
    <w:rsid w:val="000074EE"/>
    <w:rsid w:val="001D3E2B"/>
    <w:rsid w:val="00220CD1"/>
    <w:rsid w:val="00565353"/>
    <w:rsid w:val="006907A6"/>
    <w:rsid w:val="006E1EDC"/>
    <w:rsid w:val="008C4DFD"/>
    <w:rsid w:val="008E0C51"/>
    <w:rsid w:val="00985C82"/>
    <w:rsid w:val="00C356B4"/>
    <w:rsid w:val="00C74CC1"/>
    <w:rsid w:val="00CC1CDD"/>
    <w:rsid w:val="00D634C1"/>
    <w:rsid w:val="00DC55D3"/>
    <w:rsid w:val="00E963E2"/>
    <w:rsid w:val="1E4A2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3DB4"/>
  <w15:docId w15:val="{B4211F37-211A-4F1D-9000-5F542570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34"/>
    <w:unhideWhenUsed/>
    <w:qFormat/>
    <w:rsid w:val="000074EE"/>
    <w:pPr>
      <w:ind w:left="720"/>
      <w:contextualSpacing/>
    </w:pPr>
  </w:style>
  <w:style w:type="character" w:customStyle="1" w:styleId="FooterChar">
    <w:name w:val="Footer Char"/>
    <w:basedOn w:val="DefaultParagraphFont"/>
    <w:link w:val="Footer"/>
    <w:uiPriority w:val="99"/>
    <w:rsid w:val="00985C82"/>
    <w:rPr>
      <w:sz w:val="18"/>
      <w:szCs w:val="18"/>
    </w:rPr>
  </w:style>
  <w:style w:type="character" w:styleId="Hyperlink">
    <w:name w:val="Hyperlink"/>
    <w:basedOn w:val="DefaultParagraphFont"/>
    <w:uiPriority w:val="99"/>
    <w:unhideWhenUsed/>
    <w:rsid w:val="00C356B4"/>
    <w:rPr>
      <w:color w:val="0000FF" w:themeColor="hyperlink"/>
      <w:u w:val="single"/>
    </w:rPr>
  </w:style>
  <w:style w:type="character" w:customStyle="1" w:styleId="selected">
    <w:name w:val="selected"/>
    <w:basedOn w:val="DefaultParagraphFont"/>
    <w:rsid w:val="008C4DFD"/>
  </w:style>
  <w:style w:type="paragraph" w:styleId="NormalWeb">
    <w:name w:val="Normal (Web)"/>
    <w:basedOn w:val="Normal"/>
    <w:uiPriority w:val="99"/>
    <w:unhideWhenUsed/>
    <w:rsid w:val="008C4DF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unikesumual17@gmail.com" TargetMode="External"/><Relationship Id="rId5" Type="http://schemas.openxmlformats.org/officeDocument/2006/relationships/footnotes" Target="footnotes.xml"/><Relationship Id="rId10" Type="http://schemas.openxmlformats.org/officeDocument/2006/relationships/hyperlink" Target="mailto:1horasmanmunthe@iaknmanado.ac.id"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mariatires@outlook.co.id</cp:lastModifiedBy>
  <cp:revision>2</cp:revision>
  <dcterms:created xsi:type="dcterms:W3CDTF">2025-07-18T18:57:00Z</dcterms:created>
  <dcterms:modified xsi:type="dcterms:W3CDTF">2025-07-18T18:57:00Z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7B44411B7AFC4B7087732B1F43A4435E_13</vt:lpwstr>
  </property>
</Properties>
</file>